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9E4D" w14:textId="6D24833D" w:rsidR="00346EDA" w:rsidRPr="00346EDA" w:rsidRDefault="00346EDA" w:rsidP="00EE6C14">
      <w:pPr>
        <w:rPr>
          <w:rFonts w:ascii="Times New Roman" w:hAnsi="Times New Roman"/>
          <w:b/>
          <w:sz w:val="22"/>
          <w:szCs w:val="22"/>
        </w:rPr>
      </w:pPr>
      <w:r w:rsidRPr="00346EDA">
        <w:rPr>
          <w:rFonts w:ascii="Times New Roman" w:hAnsi="Times New Roman"/>
          <w:b/>
          <w:sz w:val="22"/>
          <w:szCs w:val="22"/>
        </w:rPr>
        <w:t>Liite 3. Tarjoajaa koskevat pakolliset soveltuvuusvaatimukset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50"/>
        <w:gridCol w:w="1100"/>
      </w:tblGrid>
      <w:tr w:rsidR="00346EDA" w:rsidRPr="00346EDA" w14:paraId="59F02767" w14:textId="77777777" w:rsidTr="0020103E">
        <w:tc>
          <w:tcPr>
            <w:tcW w:w="2750" w:type="dxa"/>
          </w:tcPr>
          <w:p w14:paraId="5843A8C4" w14:textId="2CCBBFC9" w:rsidR="00346EDA" w:rsidRPr="00346EDA" w:rsidRDefault="00346EDA" w:rsidP="0020103E">
            <w:pPr>
              <w:pStyle w:val="VNKYltunniste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36AE5B45" w14:textId="77777777" w:rsidR="00346EDA" w:rsidRPr="00346EDA" w:rsidRDefault="00346EDA" w:rsidP="0020103E">
            <w:pPr>
              <w:pStyle w:val="VNKYltunniste"/>
              <w:rPr>
                <w:rFonts w:ascii="Times New Roman" w:hAnsi="Times New Roman"/>
              </w:rPr>
            </w:pPr>
          </w:p>
        </w:tc>
      </w:tr>
    </w:tbl>
    <w:p w14:paraId="50119597" w14:textId="77777777" w:rsidR="00346EDA" w:rsidRPr="00346EDA" w:rsidRDefault="00346EDA" w:rsidP="00EE6C14">
      <w:pPr>
        <w:rPr>
          <w:rFonts w:ascii="Times New Roman" w:hAnsi="Times New Roman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4266"/>
      </w:tblGrid>
      <w:tr w:rsidR="00EE6C14" w:rsidRPr="00346EDA" w14:paraId="1C930BB3" w14:textId="77777777" w:rsidTr="00024099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C930BA8" w14:textId="0A0B70BA" w:rsidR="00EE6C14" w:rsidRPr="00346EDA" w:rsidRDefault="004E703C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="00DC4ED5"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TARJOAJAA KOSKEVAT VÄHIMMÄISVAATIMUKSET</w:t>
            </w:r>
          </w:p>
          <w:p w14:paraId="1C930BA9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C930BAA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Ohje:</w:t>
            </w:r>
          </w:p>
          <w:p w14:paraId="1C930BAB" w14:textId="7753A690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Kohdissa 1–</w:t>
            </w:r>
            <w:r w:rsidR="007528E6" w:rsidRPr="00346EDA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on esitetty tarjoajan soveltuvuutta koskevia pakollisia vaatimuksia.  </w:t>
            </w:r>
          </w:p>
          <w:p w14:paraId="1C930BAC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Tarjoaja vastaa kaikkiin tarjoajan soveltuvuutta koskeviin kohtiin merkitsemällä ”x” pystysarakkeen kohtaan "Kyllä", mikäli tarjoaja täyttää kohdan vaatimuksen.</w:t>
            </w:r>
          </w:p>
          <w:p w14:paraId="1C930BAD" w14:textId="77777777" w:rsidR="00BE3CA0" w:rsidRPr="00346EDA" w:rsidRDefault="00E613E5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>äytetty lomake liitetään tarjoukseen.</w:t>
            </w:r>
          </w:p>
          <w:p w14:paraId="1C930BAE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Tarjouskilpailun voittajalta tarkistetaan kaikki tarjoajan soveltuvuuteen liittyvät asiakirjat päätöksenteon jälkeen ennen hankintasopimuksen tekemistä. Hankintayksikkö varaa oikeuden tarkastaa asiakirjat myös hankintamenettelyn aikana. Soveltuvuu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>den osoittamiseksi toimitettava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tai selvitys on mainittu vaatimuskohdan perässä.</w:t>
            </w:r>
          </w:p>
          <w:p w14:paraId="1C930BAF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Hankintayksiköllä on oikeus tarkistaa soveltuvuusvaatimusten täyttämisen osoittavat todistukset myös sopimuskauden kestäessä. </w:t>
            </w:r>
          </w:p>
          <w:p w14:paraId="1C930BB0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Hankintayksikkö on velvollinen hylkäämään tarjoajan, joka ei täytä asetettuja soveltuvuusvaatimuksia.</w:t>
            </w:r>
          </w:p>
          <w:p w14:paraId="1C930BB1" w14:textId="77777777" w:rsidR="00EE6C14" w:rsidRPr="00346EDA" w:rsidRDefault="00DE31DA" w:rsidP="00DE31D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Toimitettavat selvitykset eivät saa olla kolmea kuukautta vanhempia.</w:t>
            </w:r>
          </w:p>
          <w:p w14:paraId="1C930BB2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E6C14" w:rsidRPr="00346EDA" w14:paraId="1C930BB6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B4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TARJOAJAN SOVELTUVUUTTA KOSKEVAT VAATIMUKSET</w:t>
            </w:r>
          </w:p>
        </w:tc>
        <w:tc>
          <w:tcPr>
            <w:tcW w:w="4266" w:type="dxa"/>
            <w:shd w:val="clear" w:color="auto" w:fill="DBE5F1" w:themeFill="accent1" w:themeFillTint="33"/>
          </w:tcPr>
          <w:p w14:paraId="1C930BB5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TARJOAJAN VASTAUKSET</w:t>
            </w:r>
          </w:p>
        </w:tc>
      </w:tr>
      <w:tr w:rsidR="00EE6C14" w:rsidRPr="00346EDA" w14:paraId="1C930BC7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BE" w14:textId="77777777" w:rsidR="00EE6C14" w:rsidRPr="00346EDA" w:rsidRDefault="00EE6C14" w:rsidP="00024099">
            <w:pPr>
              <w:pStyle w:val="Luettelokappal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BC6" w14:textId="69E1E7FF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6C14" w:rsidRPr="00346EDA" w14:paraId="1C930BD7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C8" w14:textId="1A8E139B" w:rsidR="00EE6C14" w:rsidRPr="00346EDA" w:rsidRDefault="007528E6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EE6C14"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REKISTERIT</w:t>
            </w:r>
            <w:r w:rsidR="0091689E"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1C930BC9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C930BCA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Tarjoaja</w:t>
            </w:r>
            <w:r w:rsidR="00BE3CA0" w:rsidRPr="00346EDA">
              <w:rPr>
                <w:rFonts w:ascii="Times New Roman" w:hAnsi="Times New Roman"/>
                <w:sz w:val="22"/>
                <w:szCs w:val="22"/>
              </w:rPr>
              <w:t>lla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3CA0" w:rsidRPr="00346EDA">
              <w:rPr>
                <w:rFonts w:ascii="Times New Roman" w:hAnsi="Times New Roman"/>
                <w:sz w:val="22"/>
                <w:szCs w:val="22"/>
              </w:rPr>
              <w:t xml:space="preserve">ja mahdollisesti esitetyllä alihankkijalla on elinkeinotoiminnan harjoittamisoikeus ja se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on merkitty kaupparekisteriin tai vastaavaan rekisteriin, ennakkoperintärekisteriin ja työnantajarekisteriin sekä arvonlisäverolain mukaiseen arvonlisäverovelvollisten rekisteriin, mikäli lainsäädäntö edellyttää rekisteröitymistä. </w:t>
            </w:r>
          </w:p>
          <w:p w14:paraId="1C930BCB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CC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SELVITYKSET PYYDETTÄESSÄ:</w:t>
            </w:r>
          </w:p>
          <w:p w14:paraId="1C930BCD" w14:textId="77777777" w:rsidR="00EE6C14" w:rsidRPr="00346EDA" w:rsidRDefault="00EE6C14" w:rsidP="00EE6C14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Kaupparekisteriote tai</w:t>
            </w:r>
            <w:r w:rsidRPr="00346EDA">
              <w:rPr>
                <w:rFonts w:ascii="Times New Roman" w:hAnsi="Times New Roman"/>
              </w:rPr>
              <w:t xml:space="preserve"> 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muu selvitys vastaavaan rekisteriin kuulumisesta</w:t>
            </w:r>
          </w:p>
          <w:p w14:paraId="1C930BCE" w14:textId="77777777" w:rsidR="00EE6C14" w:rsidRPr="00346EDA" w:rsidRDefault="00EE6C14" w:rsidP="00024099">
            <w:pPr>
              <w:pStyle w:val="Luettelokappale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verohallinnon antama todistus muihin yllä mainittuihin rekistereihin kuulumisesta</w:t>
            </w:r>
          </w:p>
          <w:p w14:paraId="1C930BCF" w14:textId="77777777" w:rsidR="00EE6C14" w:rsidRPr="00346EDA" w:rsidRDefault="00EE6C14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BD0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1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2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3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4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5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D6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Kyllä 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(merkitse x)</w:t>
            </w:r>
          </w:p>
        </w:tc>
      </w:tr>
      <w:tr w:rsidR="00EE6C14" w:rsidRPr="00346EDA" w14:paraId="1C930BE5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D8" w14:textId="5792DF59" w:rsidR="00EE6C14" w:rsidRPr="00346EDA" w:rsidRDefault="007528E6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VEROT</w:t>
            </w:r>
            <w:r w:rsidR="00EF661D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C930BD9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DA" w14:textId="77777777" w:rsidR="00EE6C14" w:rsidRPr="00346EDA" w:rsidRDefault="00EE6C14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Tarjoaja</w:t>
            </w:r>
            <w:r w:rsidR="00BE3CA0" w:rsidRPr="00346EDA">
              <w:rPr>
                <w:rFonts w:ascii="Times New Roman" w:hAnsi="Times New Roman"/>
              </w:rPr>
              <w:t xml:space="preserve"> 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>ja mahdollisesti esitetty alihankkija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on suorittanut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sijaintimaansa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>verot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tai tarjoajalla on veronsaajan hyväksymä maksusuunnitelma, jota tarjoaja noudattaa. </w:t>
            </w:r>
          </w:p>
          <w:p w14:paraId="1C930BDB" w14:textId="77777777" w:rsidR="00EE6C14" w:rsidRPr="00346EDA" w:rsidRDefault="00EE6C14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C930BDC" w14:textId="77777777" w:rsidR="00EE6C14" w:rsidRPr="00346EDA" w:rsidRDefault="00EE6C14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SELVITYKSET PYYDETTÄESSÄ:</w:t>
            </w:r>
          </w:p>
          <w:p w14:paraId="1C930BDD" w14:textId="77777777" w:rsidR="00EE6C14" w:rsidRPr="00346EDA" w:rsidRDefault="00EE6C14" w:rsidP="00EE6C14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verohallinnon todistus verojen ja sosiaaliturvamaksujen suorittamisesta </w:t>
            </w:r>
          </w:p>
          <w:p w14:paraId="1C930BDE" w14:textId="77777777" w:rsidR="00EE6C14" w:rsidRPr="00346EDA" w:rsidRDefault="00EE6C14" w:rsidP="00EE6C14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jos tarjoajalla tai esitetyllä alihankkijalla on maksamattomia verovelkoja tai sosiaaliturvamaksuja, tulee toimittaa verovelkatodistus, sopimus verojen/maksujen maksamisesta ja asianomaisen viranomaisen antama lausunto sopimuksen noudattamisesta</w:t>
            </w:r>
          </w:p>
          <w:p w14:paraId="1C930BDF" w14:textId="77777777" w:rsidR="00EE6C14" w:rsidRPr="00346EDA" w:rsidRDefault="00EE6C14" w:rsidP="00024099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BE0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1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2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3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4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Kyllä 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(merkitse x)</w:t>
            </w:r>
          </w:p>
        </w:tc>
      </w:tr>
      <w:tr w:rsidR="00EE6C14" w:rsidRPr="00346EDA" w14:paraId="1C930BF4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E6" w14:textId="388F4275" w:rsidR="00EE6C14" w:rsidRPr="00346EDA" w:rsidRDefault="007528E6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ELÄKEVAKUUTUSMAKSUT</w:t>
            </w:r>
          </w:p>
          <w:p w14:paraId="1C930BE7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E8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Tarjoaja</w:t>
            </w:r>
            <w:r w:rsidR="00BE3CA0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ja mahdollisesti esitetty alihankkija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on suorittanut eläkevakuutusmaksunsa ja muut lakisääteiset maksunsa taikka erääntyneitä eläkevakuutusmaksuja koskeva maksunsaajan hyväksymä maksusuunnitelma on tehty ja tarjoaja noudattaa sitä.</w:t>
            </w:r>
          </w:p>
          <w:p w14:paraId="1C930BE9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EA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SELVITYS PYYDETTÄESSÄ:</w:t>
            </w:r>
          </w:p>
          <w:p w14:paraId="1C930BEB" w14:textId="77777777" w:rsidR="00EE6C14" w:rsidRPr="00346EDA" w:rsidRDefault="00EE6C14" w:rsidP="00EE6C14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eläkevakuutusyhtiön tai työeläkekassan antama todistus eläkevakuutuksen voimassaolosta ja vakuutusmaksujen suorittamisesta</w:t>
            </w:r>
          </w:p>
          <w:p w14:paraId="1C930BEC" w14:textId="77777777" w:rsidR="00EE6C14" w:rsidRPr="00346EDA" w:rsidRDefault="00EE6C14" w:rsidP="00024099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BED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EE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EF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F0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F1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F2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F3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Kyllä 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65D75"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(merkitse x)</w:t>
            </w:r>
          </w:p>
        </w:tc>
      </w:tr>
      <w:tr w:rsidR="00A93FD6" w:rsidRPr="00346EDA" w14:paraId="1C930BFF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BF5" w14:textId="6AF55645" w:rsidR="007D1975" w:rsidRPr="00346EDA" w:rsidRDefault="007528E6" w:rsidP="007D1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D1975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D3DCB" w:rsidRPr="00346EDA">
              <w:rPr>
                <w:rFonts w:ascii="Times New Roman" w:hAnsi="Times New Roman"/>
                <w:b/>
                <w:sz w:val="22"/>
                <w:szCs w:val="22"/>
              </w:rPr>
              <w:t>VUOTUINEN VÄHIMMÄISLIIKEVAIHTO</w:t>
            </w:r>
            <w:r w:rsidR="0091689E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C930BF6" w14:textId="77777777" w:rsidR="007D1975" w:rsidRPr="00346EDA" w:rsidRDefault="007D1975" w:rsidP="007D19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F9" w14:textId="2F0784E6" w:rsidR="007D1975" w:rsidRPr="00346EDA" w:rsidRDefault="007D1975">
            <w:pPr>
              <w:pStyle w:val="VNKleipteksti"/>
              <w:ind w:left="0"/>
              <w:jc w:val="both"/>
              <w:rPr>
                <w:rFonts w:ascii="Times New Roman" w:hAnsi="Times New Roman"/>
              </w:rPr>
            </w:pPr>
            <w:r w:rsidRPr="00346EDA">
              <w:rPr>
                <w:rFonts w:ascii="Times New Roman" w:hAnsi="Times New Roman"/>
              </w:rPr>
              <w:t xml:space="preserve">Tarjoajan </w:t>
            </w:r>
            <w:r w:rsidR="001D3DCB" w:rsidRPr="00346EDA">
              <w:rPr>
                <w:rFonts w:ascii="Times New Roman" w:hAnsi="Times New Roman"/>
              </w:rPr>
              <w:t>vuotuinen vähimmäisliikevaihto</w:t>
            </w:r>
            <w:r w:rsidRPr="00346EDA">
              <w:rPr>
                <w:rFonts w:ascii="Times New Roman" w:hAnsi="Times New Roman"/>
              </w:rPr>
              <w:t xml:space="preserve"> katsotaan</w:t>
            </w:r>
            <w:r w:rsidR="001D3DCB" w:rsidRPr="00346EDA">
              <w:rPr>
                <w:rFonts w:ascii="Times New Roman" w:hAnsi="Times New Roman"/>
              </w:rPr>
              <w:t xml:space="preserve"> riittäväksi, jos</w:t>
            </w:r>
            <w:r w:rsidRPr="00346EDA">
              <w:rPr>
                <w:rFonts w:ascii="Times New Roman" w:hAnsi="Times New Roman"/>
              </w:rPr>
              <w:t xml:space="preserve"> </w:t>
            </w:r>
            <w:r w:rsidRPr="00346EDA">
              <w:rPr>
                <w:rFonts w:ascii="Times New Roman" w:hAnsi="Times New Roman"/>
                <w:b/>
              </w:rPr>
              <w:t xml:space="preserve">edellisen 12 kuukauden pituisen tilikauden liikevaihto on </w:t>
            </w:r>
            <w:r w:rsidR="00DF6F5E" w:rsidRPr="00346EDA">
              <w:rPr>
                <w:rFonts w:ascii="Times New Roman" w:hAnsi="Times New Roman"/>
                <w:b/>
              </w:rPr>
              <w:t xml:space="preserve">vähintään </w:t>
            </w:r>
            <w:r w:rsidRPr="00346EDA">
              <w:rPr>
                <w:rFonts w:ascii="Times New Roman" w:hAnsi="Times New Roman"/>
                <w:b/>
              </w:rPr>
              <w:t xml:space="preserve">tarjouksen vertailuhinta. </w:t>
            </w:r>
            <w:r w:rsidRPr="00346EDA">
              <w:rPr>
                <w:rFonts w:ascii="Times New Roman" w:hAnsi="Times New Roman"/>
              </w:rPr>
              <w:t>Mikäli kyseessä on vastaperustettu yhtiö, tarjoajan tulee antaa perusteltu selvitys liikevaihtoennusteesta seuraaville kahdelle vuodelle (24 kk). Liikevaihtoennust</w:t>
            </w:r>
            <w:r w:rsidR="00DF6F5E" w:rsidRPr="00346EDA">
              <w:rPr>
                <w:rFonts w:ascii="Times New Roman" w:hAnsi="Times New Roman"/>
              </w:rPr>
              <w:t>een/vuosi tulee olla vähintään 2</w:t>
            </w:r>
            <w:r w:rsidRPr="00346EDA">
              <w:rPr>
                <w:rFonts w:ascii="Times New Roman" w:hAnsi="Times New Roman"/>
              </w:rPr>
              <w:t xml:space="preserve"> kertaa tarjouksen vertailuhinta. Tähän arvoon ei saa lisätä tästä hankinnasta mahdollisesti saatavaa liikevaihtoa.</w:t>
            </w:r>
          </w:p>
          <w:p w14:paraId="1C930BFA" w14:textId="77777777" w:rsidR="007D1975" w:rsidRPr="00346EDA" w:rsidRDefault="007D1975" w:rsidP="007D19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BFB" w14:textId="77777777" w:rsidR="007D1975" w:rsidRPr="00346EDA" w:rsidRDefault="007D1975" w:rsidP="007D197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SELVITYKSET PYYDETTÄESSÄ:</w:t>
            </w:r>
          </w:p>
          <w:p w14:paraId="1C930BFC" w14:textId="77777777" w:rsidR="007D1975" w:rsidRPr="00346EDA" w:rsidRDefault="007D1975" w:rsidP="007D1975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selvitys yrityksen liikevaihdosta</w:t>
            </w:r>
          </w:p>
          <w:p w14:paraId="1C930BFD" w14:textId="77777777" w:rsidR="007D1975" w:rsidRPr="00346EDA" w:rsidRDefault="007D19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31291BDE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1ECFBE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14796C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83166D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00268B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D37F41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C5DBDF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90CC36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F6F10F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8AA431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C9BA2C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F82A09" w14:textId="77777777" w:rsidR="00A93FD6" w:rsidRPr="00346EDA" w:rsidRDefault="00A93FD6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BFE" w14:textId="4C032ED9" w:rsidR="007D1975" w:rsidRPr="00346EDA" w:rsidRDefault="00A93FD6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 xml:space="preserve">Kyllä 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46EDA">
              <w:rPr>
                <w:rFonts w:ascii="Times New Roman" w:hAnsi="Times New Roman"/>
                <w:sz w:val="22"/>
                <w:szCs w:val="22"/>
              </w:rPr>
              <w:t xml:space="preserve"> (merkitse x)</w:t>
            </w:r>
          </w:p>
        </w:tc>
      </w:tr>
    </w:tbl>
    <w:p w14:paraId="1C930C49" w14:textId="77777777" w:rsidR="00EE6C14" w:rsidRPr="00346EDA" w:rsidRDefault="00EE6C14" w:rsidP="00EE6C14">
      <w:pPr>
        <w:pStyle w:val="VNKleipteksti"/>
        <w:rPr>
          <w:rFonts w:ascii="Times New Roman" w:hAnsi="Times New Roman"/>
          <w:szCs w:val="22"/>
        </w:rPr>
      </w:pPr>
    </w:p>
    <w:p w14:paraId="1C930C4A" w14:textId="77777777" w:rsidR="00EE6C14" w:rsidRPr="00346EDA" w:rsidRDefault="00EE6C14" w:rsidP="00EE6C14">
      <w:pPr>
        <w:rPr>
          <w:rFonts w:ascii="Times New Roman" w:hAnsi="Times New Roman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4266"/>
      </w:tblGrid>
      <w:tr w:rsidR="00EE6C14" w:rsidRPr="00346EDA" w14:paraId="1C930C53" w14:textId="77777777" w:rsidTr="00024099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C930C4B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</w:rPr>
              <w:t>II TEKNINEN SUORITUSKYKY JA AMMATILLINEN PÄTEVYYS</w:t>
            </w:r>
          </w:p>
          <w:p w14:paraId="1C930C4C" w14:textId="77777777" w:rsidR="00EE6C14" w:rsidRPr="00346EDA" w:rsidRDefault="00EE6C14" w:rsidP="00024099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C930C4E" w14:textId="6DBE9F2F" w:rsidR="00EE6C14" w:rsidRPr="00346EDA" w:rsidRDefault="00EE6C14" w:rsidP="0030087C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46ED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Ohje: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1C930C4F" w14:textId="4E8248C4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Kohd</w:t>
            </w:r>
            <w:r w:rsidR="00242425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assa </w:t>
            </w:r>
            <w:r w:rsidR="00886951" w:rsidRPr="00346EDA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on esitetty tarjoajan teknistä suorituskykyä ja ammatillista pätevyyttä koskevia pakollisia vaatimuksia</w:t>
            </w:r>
          </w:p>
          <w:p w14:paraId="1C930C50" w14:textId="77777777" w:rsidR="00EE6C14" w:rsidRPr="00346EDA" w:rsidRDefault="00EE6C14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Cs/>
                <w:sz w:val="22"/>
                <w:szCs w:val="22"/>
              </w:rPr>
              <w:t>Tarjoaja tulee täyttää jokaisen kysymyksen osalta harmaaksi merkityt kohdat</w:t>
            </w:r>
          </w:p>
          <w:p w14:paraId="1C930C51" w14:textId="0D7330F6" w:rsidR="00EE6C14" w:rsidRPr="00346EDA" w:rsidRDefault="000F0E90" w:rsidP="00024099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Hankintayksikkö on</w:t>
            </w:r>
            <w:r w:rsidR="00EE6C14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 velvollinen hylkäämään tarjoajan, joka ei täytä asetettuja soveltuvuusvaatimuksia.</w:t>
            </w:r>
          </w:p>
          <w:p w14:paraId="1C930C52" w14:textId="77777777" w:rsidR="00EE6C14" w:rsidRPr="00346EDA" w:rsidRDefault="00EE6C14" w:rsidP="00024099">
            <w:pPr>
              <w:ind w:left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E21CC" w:rsidRPr="00346EDA" w14:paraId="640F7F0D" w14:textId="77777777" w:rsidTr="00216346">
        <w:tc>
          <w:tcPr>
            <w:tcW w:w="5657" w:type="dxa"/>
            <w:shd w:val="clear" w:color="auto" w:fill="DBE5F1" w:themeFill="accent1" w:themeFillTint="33"/>
          </w:tcPr>
          <w:p w14:paraId="304FC5D1" w14:textId="77777777" w:rsidR="00EE21CC" w:rsidRPr="00346EDA" w:rsidRDefault="00EE21CC" w:rsidP="002163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7E6E2F0A" w14:textId="5B0CA60F" w:rsidR="00EE21CC" w:rsidRPr="00346EDA" w:rsidRDefault="00EE21CC" w:rsidP="002163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C14" w:rsidRPr="00346EDA" w14:paraId="1C930C69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C5D" w14:textId="0F4B6F3C" w:rsidR="00EE6C14" w:rsidRPr="00346EDA" w:rsidRDefault="00886951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ASIAKASREFERENSSIT</w:t>
            </w:r>
          </w:p>
          <w:p w14:paraId="1C930C5E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F8FD8A" w14:textId="77777777" w:rsidR="00DE3C1B" w:rsidRPr="00346EDA" w:rsidRDefault="00DE3C1B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Tarjoajalla on oltava hankinnan kohteen laatu ja laajuus huomioon ottaen riittävästi kokemusta vastaavista toimituksista.</w:t>
            </w:r>
          </w:p>
          <w:p w14:paraId="1CC97F23" w14:textId="77777777" w:rsidR="00DE3C1B" w:rsidRPr="00346EDA" w:rsidRDefault="00DE3C1B" w:rsidP="00024099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07DBA057" w14:textId="5BE9BCEB" w:rsidR="004518BB" w:rsidRPr="00346EDA" w:rsidRDefault="004C16CC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Vähimmäisvaatimuksena on kahden (2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>) referenssin ilmoittaminen hankinna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>n kohdealueelta viimeisen viiden (5)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 xml:space="preserve"> vuoden ajalta. Referenssin katsotaan olevan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>viide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 xml:space="preserve">n vuoden ajalta, mikäli referenssiä koskeva sopimus on tehty viimeisen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>viide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>n vuoden aikana tai palvelun tuottaminen on</w:t>
            </w:r>
            <w:r w:rsidR="004518BB" w:rsidRPr="0034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 xml:space="preserve">tapahtunut viimeisen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t>viide</w:t>
            </w:r>
            <w:r w:rsidR="00DE3C1B" w:rsidRPr="00346EDA">
              <w:rPr>
                <w:rFonts w:ascii="Times New Roman" w:hAnsi="Times New Roman"/>
                <w:sz w:val="22"/>
                <w:szCs w:val="22"/>
              </w:rPr>
              <w:t>n vuoden aikana.</w:t>
            </w:r>
          </w:p>
          <w:p w14:paraId="082960D2" w14:textId="77777777" w:rsidR="00DE3C1B" w:rsidRPr="00346EDA" w:rsidRDefault="00DE3C1B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DD87EF" w14:textId="0BC5ABFD" w:rsidR="00DE3C1B" w:rsidRPr="00346EDA" w:rsidRDefault="00DE3C1B" w:rsidP="0002409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46EDA">
              <w:rPr>
                <w:rFonts w:ascii="Times New Roman" w:hAnsi="Times New Roman"/>
                <w:sz w:val="22"/>
                <w:szCs w:val="22"/>
              </w:rPr>
              <w:t xml:space="preserve">Tarjoajan kaksi (2) keskeistä aikaisempaa referenssiä </w:t>
            </w:r>
            <w:r w:rsidRPr="00346EDA">
              <w:rPr>
                <w:rFonts w:ascii="Times New Roman" w:hAnsi="Times New Roman"/>
                <w:sz w:val="22"/>
                <w:szCs w:val="22"/>
              </w:rPr>
              <w:lastRenderedPageBreak/>
              <w:t>politiikkatoimien tuloksellisuuden tai vaikuttavuuden arvioinnista.</w:t>
            </w:r>
            <w:proofErr w:type="gramEnd"/>
          </w:p>
          <w:p w14:paraId="1C930C67" w14:textId="77777777" w:rsidR="00EE6C14" w:rsidRPr="00346EDA" w:rsidRDefault="00EE6C14" w:rsidP="0030087C">
            <w:pPr>
              <w:pStyle w:val="Luettelokappale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C68" w14:textId="77777777" w:rsidR="00EE6C14" w:rsidRPr="00346EDA" w:rsidRDefault="00EE6C14" w:rsidP="00024099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E6C14" w:rsidRPr="00346EDA" w14:paraId="1C930C7E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C6A" w14:textId="5BF705D8" w:rsidR="00EE6C14" w:rsidRPr="00346EDA" w:rsidRDefault="00886951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a Referenssi 1</w:t>
            </w:r>
          </w:p>
          <w:p w14:paraId="1C930C6B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6C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Referenssitoimeksiannon</w:t>
            </w:r>
            <w:proofErr w:type="spellEnd"/>
            <w:r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nimi ja toimeksiantaja</w:t>
            </w:r>
          </w:p>
          <w:p w14:paraId="1C930C6D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6E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Referenssi täyttää edellä referenssille asetetut vaatimukset.</w:t>
            </w:r>
          </w:p>
          <w:p w14:paraId="1C930C6F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70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Ilmoitetaan toimeksiannon suoritusajankohta.</w:t>
            </w:r>
          </w:p>
          <w:p w14:paraId="1C930C71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72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Ilmoittakaa asiakkaan tai toimeksiantajan yhteyshenkilön nimi ja yhteystieto. Hankintayksikkö voi ottaa yhteyttä asiakkaaseen tai toimeksiantajaan tietojen oikeellisuuden selvittämiseksi ilmoittamatta siitä erikseen tarjoajalle.</w:t>
            </w:r>
          </w:p>
          <w:p w14:paraId="1C930C73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C74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5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6" w14:textId="77777777" w:rsidR="00EE6C14" w:rsidRPr="00346EDA" w:rsidRDefault="00D65D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1C930C77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8" w14:textId="77777777" w:rsidR="00EE6C14" w:rsidRPr="00346EDA" w:rsidRDefault="00D65D75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34"/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  <w:r w:rsidR="00EE6C14" w:rsidRPr="0034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6C14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1C930C79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A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7B" w14:textId="77777777" w:rsidR="00EE6C14" w:rsidRPr="00346EDA" w:rsidRDefault="00D65D75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 xml:space="preserve"> (kk/vuosi)</w:t>
            </w:r>
          </w:p>
          <w:p w14:paraId="1C930C7C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7D" w14:textId="77777777" w:rsidR="00EE6C14" w:rsidRPr="00346EDA" w:rsidRDefault="00D65D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0087C" w:rsidRPr="00346EDA" w14:paraId="1C930C93" w14:textId="77777777" w:rsidTr="00024099">
        <w:tc>
          <w:tcPr>
            <w:tcW w:w="5657" w:type="dxa"/>
            <w:shd w:val="clear" w:color="auto" w:fill="DBE5F1" w:themeFill="accent1" w:themeFillTint="33"/>
          </w:tcPr>
          <w:p w14:paraId="1C930C7F" w14:textId="2EA82063" w:rsidR="00EE6C14" w:rsidRPr="00346EDA" w:rsidRDefault="00886951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b Referenssi 2</w:t>
            </w:r>
          </w:p>
          <w:p w14:paraId="1C930C80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1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46EDA">
              <w:rPr>
                <w:rFonts w:ascii="Times New Roman" w:hAnsi="Times New Roman"/>
                <w:b/>
                <w:sz w:val="22"/>
                <w:szCs w:val="22"/>
              </w:rPr>
              <w:t>Referenssitoimeksiannon</w:t>
            </w:r>
            <w:proofErr w:type="spellEnd"/>
            <w:r w:rsidRPr="00346EDA">
              <w:rPr>
                <w:rFonts w:ascii="Times New Roman" w:hAnsi="Times New Roman"/>
                <w:b/>
                <w:sz w:val="22"/>
                <w:szCs w:val="22"/>
              </w:rPr>
              <w:t xml:space="preserve"> nimi ja toimeksiantaja</w:t>
            </w:r>
          </w:p>
          <w:p w14:paraId="1C930C82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3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Referenssi täyttää edellä referenssille asetetut vaatimukset.</w:t>
            </w:r>
          </w:p>
          <w:p w14:paraId="1C930C84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85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Ilmoitetaan toimeksiannon suoritusajankohta.</w:t>
            </w:r>
          </w:p>
          <w:p w14:paraId="1C930C86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87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sz w:val="22"/>
                <w:szCs w:val="22"/>
              </w:rPr>
              <w:t>Ilmoittakaa asiakkaan tai toimeksiantajan yhteyshenkilön nimi ja yhteystieto. Hankintayksikkö voi ottaa yhteyttä asiakkaaseen tai toimeksiantajaan tietojen oikeellisuuden selvittämiseksi ilmoittamatta siitä erikseen tarjoajalle.</w:t>
            </w:r>
          </w:p>
          <w:p w14:paraId="1C930C88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14:paraId="1C930C89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A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B" w14:textId="77777777" w:rsidR="00EE6C14" w:rsidRPr="00346EDA" w:rsidRDefault="00D65D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1C930C8C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D" w14:textId="77777777" w:rsidR="00EE6C14" w:rsidRPr="00346EDA" w:rsidRDefault="00D65D75" w:rsidP="000240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6C14" w:rsidRPr="00346EDA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1C930C8E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8F" w14:textId="77777777" w:rsidR="00EE6C14" w:rsidRPr="00346EDA" w:rsidRDefault="00EE6C14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930C90" w14:textId="77777777" w:rsidR="00EE6C14" w:rsidRPr="00346EDA" w:rsidRDefault="00D65D75" w:rsidP="00024099">
            <w:pPr>
              <w:rPr>
                <w:rFonts w:ascii="Times New Roman" w:hAnsi="Times New Roman"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6C14" w:rsidRPr="00346EDA">
              <w:rPr>
                <w:rFonts w:ascii="Times New Roman" w:hAnsi="Times New Roman"/>
                <w:sz w:val="22"/>
                <w:szCs w:val="22"/>
              </w:rPr>
              <w:t xml:space="preserve"> (kk/vuosi)</w:t>
            </w:r>
          </w:p>
          <w:p w14:paraId="1C930C91" w14:textId="77777777" w:rsidR="00EE6C14" w:rsidRPr="00346EDA" w:rsidRDefault="00EE6C14" w:rsidP="000240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30C92" w14:textId="77777777" w:rsidR="00EE6C14" w:rsidRPr="00346EDA" w:rsidRDefault="00D65D75" w:rsidP="000240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6C14" w:rsidRPr="00346ED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E6C14" w:rsidRPr="00346EDA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46EDA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1C930CA9" w14:textId="77777777" w:rsidR="00EE6C14" w:rsidRPr="00346EDA" w:rsidRDefault="00EE6C14" w:rsidP="00EE6C14">
      <w:pPr>
        <w:rPr>
          <w:rFonts w:ascii="Times New Roman" w:hAnsi="Times New Roman"/>
        </w:rPr>
      </w:pPr>
    </w:p>
    <w:p w14:paraId="1C930CAA" w14:textId="77777777" w:rsidR="00E40C04" w:rsidRPr="00346EDA" w:rsidRDefault="00E40C04">
      <w:pPr>
        <w:rPr>
          <w:rFonts w:ascii="Times New Roman" w:hAnsi="Times New Roman"/>
        </w:rPr>
      </w:pPr>
    </w:p>
    <w:sectPr w:rsidR="00E40C04" w:rsidRPr="00346EDA" w:rsidSect="00346EDA">
      <w:headerReference w:type="default" r:id="rId11"/>
      <w:pgSz w:w="11906" w:h="16838" w:code="9"/>
      <w:pgMar w:top="1134" w:right="1134" w:bottom="1702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0CAD" w14:textId="77777777" w:rsidR="00024099" w:rsidRDefault="00024099" w:rsidP="00EE6C14">
      <w:r>
        <w:separator/>
      </w:r>
    </w:p>
  </w:endnote>
  <w:endnote w:type="continuationSeparator" w:id="0">
    <w:p w14:paraId="1C930CAE" w14:textId="77777777" w:rsidR="00024099" w:rsidRDefault="00024099" w:rsidP="00EE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30CAB" w14:textId="77777777" w:rsidR="00024099" w:rsidRDefault="00024099" w:rsidP="00EE6C14">
      <w:r>
        <w:separator/>
      </w:r>
    </w:p>
  </w:footnote>
  <w:footnote w:type="continuationSeparator" w:id="0">
    <w:p w14:paraId="1C930CAC" w14:textId="77777777" w:rsidR="00024099" w:rsidRDefault="00024099" w:rsidP="00EE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0CAF" w14:textId="0E20326B" w:rsidR="00024099" w:rsidRDefault="00024099" w:rsidP="00024099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B6"/>
    <w:multiLevelType w:val="hybridMultilevel"/>
    <w:tmpl w:val="5304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EAF"/>
    <w:multiLevelType w:val="hybridMultilevel"/>
    <w:tmpl w:val="ED64D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49C3"/>
    <w:multiLevelType w:val="hybridMultilevel"/>
    <w:tmpl w:val="0FCE9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2162"/>
    <w:multiLevelType w:val="hybridMultilevel"/>
    <w:tmpl w:val="B5D08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14"/>
    <w:rsid w:val="000008F8"/>
    <w:rsid w:val="00000B3A"/>
    <w:rsid w:val="000018C1"/>
    <w:rsid w:val="000023AB"/>
    <w:rsid w:val="00006096"/>
    <w:rsid w:val="000063CA"/>
    <w:rsid w:val="000079EC"/>
    <w:rsid w:val="00007E8E"/>
    <w:rsid w:val="00011031"/>
    <w:rsid w:val="0001300B"/>
    <w:rsid w:val="000142CD"/>
    <w:rsid w:val="00015CB2"/>
    <w:rsid w:val="00017C7D"/>
    <w:rsid w:val="00020430"/>
    <w:rsid w:val="00021882"/>
    <w:rsid w:val="00024099"/>
    <w:rsid w:val="000273BF"/>
    <w:rsid w:val="00036346"/>
    <w:rsid w:val="00041CB0"/>
    <w:rsid w:val="000424DB"/>
    <w:rsid w:val="0004365B"/>
    <w:rsid w:val="00043C6B"/>
    <w:rsid w:val="00045DDD"/>
    <w:rsid w:val="00050457"/>
    <w:rsid w:val="00050B90"/>
    <w:rsid w:val="000530BB"/>
    <w:rsid w:val="00062B52"/>
    <w:rsid w:val="00065185"/>
    <w:rsid w:val="00066469"/>
    <w:rsid w:val="000676C0"/>
    <w:rsid w:val="000705C9"/>
    <w:rsid w:val="00071832"/>
    <w:rsid w:val="0007451C"/>
    <w:rsid w:val="000748D8"/>
    <w:rsid w:val="00076778"/>
    <w:rsid w:val="000777B5"/>
    <w:rsid w:val="00081DE0"/>
    <w:rsid w:val="00081FAD"/>
    <w:rsid w:val="00082110"/>
    <w:rsid w:val="0008239D"/>
    <w:rsid w:val="00083D3E"/>
    <w:rsid w:val="00084261"/>
    <w:rsid w:val="00084F7D"/>
    <w:rsid w:val="00092E6C"/>
    <w:rsid w:val="000948BB"/>
    <w:rsid w:val="000950C9"/>
    <w:rsid w:val="00096C34"/>
    <w:rsid w:val="00096D6D"/>
    <w:rsid w:val="000A296A"/>
    <w:rsid w:val="000A319E"/>
    <w:rsid w:val="000A66AC"/>
    <w:rsid w:val="000B1202"/>
    <w:rsid w:val="000B25AF"/>
    <w:rsid w:val="000B287D"/>
    <w:rsid w:val="000B2A6E"/>
    <w:rsid w:val="000C3B38"/>
    <w:rsid w:val="000C552F"/>
    <w:rsid w:val="000C69D5"/>
    <w:rsid w:val="000D3AAA"/>
    <w:rsid w:val="000D3B74"/>
    <w:rsid w:val="000D4CA7"/>
    <w:rsid w:val="000D6297"/>
    <w:rsid w:val="000D7BCC"/>
    <w:rsid w:val="000E0622"/>
    <w:rsid w:val="000E078F"/>
    <w:rsid w:val="000E2EB2"/>
    <w:rsid w:val="000E427A"/>
    <w:rsid w:val="000E5ED5"/>
    <w:rsid w:val="000F0E90"/>
    <w:rsid w:val="000F1FB8"/>
    <w:rsid w:val="000F7E7D"/>
    <w:rsid w:val="0010148A"/>
    <w:rsid w:val="00101D6F"/>
    <w:rsid w:val="00102006"/>
    <w:rsid w:val="00103F45"/>
    <w:rsid w:val="0011150A"/>
    <w:rsid w:val="00112AB0"/>
    <w:rsid w:val="001140A0"/>
    <w:rsid w:val="001164C9"/>
    <w:rsid w:val="0012170D"/>
    <w:rsid w:val="0012294E"/>
    <w:rsid w:val="00122A51"/>
    <w:rsid w:val="00123824"/>
    <w:rsid w:val="00123B68"/>
    <w:rsid w:val="00124CC3"/>
    <w:rsid w:val="00124D34"/>
    <w:rsid w:val="00126B20"/>
    <w:rsid w:val="00126D24"/>
    <w:rsid w:val="00126E86"/>
    <w:rsid w:val="00134752"/>
    <w:rsid w:val="0014092F"/>
    <w:rsid w:val="00140BA1"/>
    <w:rsid w:val="00141883"/>
    <w:rsid w:val="00143BF3"/>
    <w:rsid w:val="00143F07"/>
    <w:rsid w:val="00143F47"/>
    <w:rsid w:val="00144708"/>
    <w:rsid w:val="00144A5E"/>
    <w:rsid w:val="00145B52"/>
    <w:rsid w:val="00151AC3"/>
    <w:rsid w:val="00151B7E"/>
    <w:rsid w:val="00152034"/>
    <w:rsid w:val="00152FA1"/>
    <w:rsid w:val="00154A1C"/>
    <w:rsid w:val="00155D55"/>
    <w:rsid w:val="00156B95"/>
    <w:rsid w:val="00157CCA"/>
    <w:rsid w:val="00161018"/>
    <w:rsid w:val="001625F5"/>
    <w:rsid w:val="001630C3"/>
    <w:rsid w:val="001656BE"/>
    <w:rsid w:val="00166D42"/>
    <w:rsid w:val="00170E9F"/>
    <w:rsid w:val="001733CA"/>
    <w:rsid w:val="00177C17"/>
    <w:rsid w:val="00187F82"/>
    <w:rsid w:val="00190480"/>
    <w:rsid w:val="00190AF6"/>
    <w:rsid w:val="00191E7D"/>
    <w:rsid w:val="001925A3"/>
    <w:rsid w:val="001928AE"/>
    <w:rsid w:val="001943E9"/>
    <w:rsid w:val="00196952"/>
    <w:rsid w:val="00196C0D"/>
    <w:rsid w:val="001A13F6"/>
    <w:rsid w:val="001A19AC"/>
    <w:rsid w:val="001A1F66"/>
    <w:rsid w:val="001A3D26"/>
    <w:rsid w:val="001A4B6E"/>
    <w:rsid w:val="001A76E5"/>
    <w:rsid w:val="001B1555"/>
    <w:rsid w:val="001B26C5"/>
    <w:rsid w:val="001B7CFF"/>
    <w:rsid w:val="001C009F"/>
    <w:rsid w:val="001C2700"/>
    <w:rsid w:val="001C2B23"/>
    <w:rsid w:val="001C300D"/>
    <w:rsid w:val="001C5B9A"/>
    <w:rsid w:val="001C727E"/>
    <w:rsid w:val="001C7686"/>
    <w:rsid w:val="001D3DCB"/>
    <w:rsid w:val="001D58AD"/>
    <w:rsid w:val="001D7BEC"/>
    <w:rsid w:val="001E1296"/>
    <w:rsid w:val="001E4C0E"/>
    <w:rsid w:val="001E55D7"/>
    <w:rsid w:val="001E57F8"/>
    <w:rsid w:val="001F13E5"/>
    <w:rsid w:val="001F25E6"/>
    <w:rsid w:val="001F3BD6"/>
    <w:rsid w:val="001F5314"/>
    <w:rsid w:val="00200AB9"/>
    <w:rsid w:val="0020317B"/>
    <w:rsid w:val="0020461F"/>
    <w:rsid w:val="002073D9"/>
    <w:rsid w:val="00211298"/>
    <w:rsid w:val="00211572"/>
    <w:rsid w:val="00213577"/>
    <w:rsid w:val="002139F2"/>
    <w:rsid w:val="00214286"/>
    <w:rsid w:val="00217A1C"/>
    <w:rsid w:val="002218DF"/>
    <w:rsid w:val="002270FF"/>
    <w:rsid w:val="00234F9A"/>
    <w:rsid w:val="002356A1"/>
    <w:rsid w:val="00235709"/>
    <w:rsid w:val="00235C1B"/>
    <w:rsid w:val="00240343"/>
    <w:rsid w:val="0024125A"/>
    <w:rsid w:val="00241C29"/>
    <w:rsid w:val="00242425"/>
    <w:rsid w:val="00243833"/>
    <w:rsid w:val="00245BA2"/>
    <w:rsid w:val="0024736C"/>
    <w:rsid w:val="00253B26"/>
    <w:rsid w:val="00256691"/>
    <w:rsid w:val="00267BD9"/>
    <w:rsid w:val="0027134B"/>
    <w:rsid w:val="00271513"/>
    <w:rsid w:val="00272E6B"/>
    <w:rsid w:val="00273B71"/>
    <w:rsid w:val="0027678F"/>
    <w:rsid w:val="0028058C"/>
    <w:rsid w:val="00280C66"/>
    <w:rsid w:val="00282A44"/>
    <w:rsid w:val="0028301A"/>
    <w:rsid w:val="00286885"/>
    <w:rsid w:val="0028708D"/>
    <w:rsid w:val="0029010B"/>
    <w:rsid w:val="00291B85"/>
    <w:rsid w:val="00291CF8"/>
    <w:rsid w:val="002924BB"/>
    <w:rsid w:val="0029369D"/>
    <w:rsid w:val="00294F1C"/>
    <w:rsid w:val="002963F0"/>
    <w:rsid w:val="002965F7"/>
    <w:rsid w:val="002974BC"/>
    <w:rsid w:val="002A2B18"/>
    <w:rsid w:val="002A3824"/>
    <w:rsid w:val="002A5699"/>
    <w:rsid w:val="002A7CB9"/>
    <w:rsid w:val="002B1774"/>
    <w:rsid w:val="002B2DA5"/>
    <w:rsid w:val="002B49CA"/>
    <w:rsid w:val="002B5261"/>
    <w:rsid w:val="002B57C0"/>
    <w:rsid w:val="002C13E5"/>
    <w:rsid w:val="002C48BF"/>
    <w:rsid w:val="002C50A9"/>
    <w:rsid w:val="002C675F"/>
    <w:rsid w:val="002D129A"/>
    <w:rsid w:val="002D1A54"/>
    <w:rsid w:val="002D39E3"/>
    <w:rsid w:val="002D6416"/>
    <w:rsid w:val="002D755F"/>
    <w:rsid w:val="002D7CA4"/>
    <w:rsid w:val="002E49DE"/>
    <w:rsid w:val="002E53A1"/>
    <w:rsid w:val="002E6B2B"/>
    <w:rsid w:val="002E72EE"/>
    <w:rsid w:val="002F0175"/>
    <w:rsid w:val="002F5380"/>
    <w:rsid w:val="002F5CD5"/>
    <w:rsid w:val="002F6443"/>
    <w:rsid w:val="002F72B7"/>
    <w:rsid w:val="00300838"/>
    <w:rsid w:val="0030087C"/>
    <w:rsid w:val="00302157"/>
    <w:rsid w:val="003030DE"/>
    <w:rsid w:val="003036F7"/>
    <w:rsid w:val="00303A98"/>
    <w:rsid w:val="003070B9"/>
    <w:rsid w:val="00307F76"/>
    <w:rsid w:val="00310BCB"/>
    <w:rsid w:val="00311602"/>
    <w:rsid w:val="00316EE5"/>
    <w:rsid w:val="0032039E"/>
    <w:rsid w:val="00320456"/>
    <w:rsid w:val="00322DBA"/>
    <w:rsid w:val="00323491"/>
    <w:rsid w:val="00324C30"/>
    <w:rsid w:val="00326EF5"/>
    <w:rsid w:val="0033039A"/>
    <w:rsid w:val="00331F38"/>
    <w:rsid w:val="00337D2C"/>
    <w:rsid w:val="00344AF2"/>
    <w:rsid w:val="00346736"/>
    <w:rsid w:val="00346EDA"/>
    <w:rsid w:val="00346F53"/>
    <w:rsid w:val="00350B0F"/>
    <w:rsid w:val="00350C03"/>
    <w:rsid w:val="00351066"/>
    <w:rsid w:val="0035272A"/>
    <w:rsid w:val="003527FE"/>
    <w:rsid w:val="00352B85"/>
    <w:rsid w:val="003537FB"/>
    <w:rsid w:val="00354350"/>
    <w:rsid w:val="00355E4B"/>
    <w:rsid w:val="00356775"/>
    <w:rsid w:val="00356A68"/>
    <w:rsid w:val="00357F2E"/>
    <w:rsid w:val="003608A2"/>
    <w:rsid w:val="00362677"/>
    <w:rsid w:val="003629C5"/>
    <w:rsid w:val="0036381C"/>
    <w:rsid w:val="00363BBC"/>
    <w:rsid w:val="00363C47"/>
    <w:rsid w:val="00365867"/>
    <w:rsid w:val="00365C30"/>
    <w:rsid w:val="00367EAF"/>
    <w:rsid w:val="00372346"/>
    <w:rsid w:val="00377FB0"/>
    <w:rsid w:val="003822BC"/>
    <w:rsid w:val="003832C6"/>
    <w:rsid w:val="003836FF"/>
    <w:rsid w:val="0038782C"/>
    <w:rsid w:val="00391B1F"/>
    <w:rsid w:val="003965F7"/>
    <w:rsid w:val="00396C94"/>
    <w:rsid w:val="003A0821"/>
    <w:rsid w:val="003A1AFC"/>
    <w:rsid w:val="003A4B91"/>
    <w:rsid w:val="003A5A30"/>
    <w:rsid w:val="003A777B"/>
    <w:rsid w:val="003A7F13"/>
    <w:rsid w:val="003B0289"/>
    <w:rsid w:val="003B2EC0"/>
    <w:rsid w:val="003B4E77"/>
    <w:rsid w:val="003C1E3E"/>
    <w:rsid w:val="003C3C51"/>
    <w:rsid w:val="003D4BD5"/>
    <w:rsid w:val="003D4BD6"/>
    <w:rsid w:val="003D7BF2"/>
    <w:rsid w:val="003E1ADD"/>
    <w:rsid w:val="003E1FDA"/>
    <w:rsid w:val="003E6D45"/>
    <w:rsid w:val="003E7D10"/>
    <w:rsid w:val="003F0F5B"/>
    <w:rsid w:val="003F10D7"/>
    <w:rsid w:val="003F170C"/>
    <w:rsid w:val="003F2B94"/>
    <w:rsid w:val="003F2EBD"/>
    <w:rsid w:val="003F33DC"/>
    <w:rsid w:val="003F404C"/>
    <w:rsid w:val="00404FB6"/>
    <w:rsid w:val="00415EA6"/>
    <w:rsid w:val="00417FEB"/>
    <w:rsid w:val="004202AE"/>
    <w:rsid w:val="00420484"/>
    <w:rsid w:val="00420E46"/>
    <w:rsid w:val="0042425C"/>
    <w:rsid w:val="004256DB"/>
    <w:rsid w:val="00425DF5"/>
    <w:rsid w:val="00430C02"/>
    <w:rsid w:val="004314DE"/>
    <w:rsid w:val="00434A27"/>
    <w:rsid w:val="004363CC"/>
    <w:rsid w:val="00437A85"/>
    <w:rsid w:val="00437F72"/>
    <w:rsid w:val="00440C5A"/>
    <w:rsid w:val="004470DA"/>
    <w:rsid w:val="00450FC5"/>
    <w:rsid w:val="004518BB"/>
    <w:rsid w:val="0045306A"/>
    <w:rsid w:val="00453675"/>
    <w:rsid w:val="00455695"/>
    <w:rsid w:val="00463137"/>
    <w:rsid w:val="004653CD"/>
    <w:rsid w:val="00466F4A"/>
    <w:rsid w:val="00467018"/>
    <w:rsid w:val="00473540"/>
    <w:rsid w:val="004737C2"/>
    <w:rsid w:val="00476171"/>
    <w:rsid w:val="004765B4"/>
    <w:rsid w:val="00477DF1"/>
    <w:rsid w:val="00477E7F"/>
    <w:rsid w:val="00491E4F"/>
    <w:rsid w:val="004923DB"/>
    <w:rsid w:val="00493693"/>
    <w:rsid w:val="0049533D"/>
    <w:rsid w:val="00496545"/>
    <w:rsid w:val="00497883"/>
    <w:rsid w:val="00497A0A"/>
    <w:rsid w:val="004A1336"/>
    <w:rsid w:val="004A2986"/>
    <w:rsid w:val="004A412D"/>
    <w:rsid w:val="004A43C9"/>
    <w:rsid w:val="004A69DA"/>
    <w:rsid w:val="004A7F9D"/>
    <w:rsid w:val="004B654E"/>
    <w:rsid w:val="004B77F4"/>
    <w:rsid w:val="004C16CC"/>
    <w:rsid w:val="004C16D4"/>
    <w:rsid w:val="004C1E88"/>
    <w:rsid w:val="004C5D9C"/>
    <w:rsid w:val="004C63C2"/>
    <w:rsid w:val="004D32B0"/>
    <w:rsid w:val="004D5F97"/>
    <w:rsid w:val="004D71DC"/>
    <w:rsid w:val="004E1E44"/>
    <w:rsid w:val="004E2C00"/>
    <w:rsid w:val="004E4C2F"/>
    <w:rsid w:val="004E703C"/>
    <w:rsid w:val="004E7D89"/>
    <w:rsid w:val="004F1877"/>
    <w:rsid w:val="004F1D92"/>
    <w:rsid w:val="004F2757"/>
    <w:rsid w:val="004F42E9"/>
    <w:rsid w:val="004F7234"/>
    <w:rsid w:val="00500026"/>
    <w:rsid w:val="00502447"/>
    <w:rsid w:val="005024D2"/>
    <w:rsid w:val="005038FF"/>
    <w:rsid w:val="00503C00"/>
    <w:rsid w:val="00504B44"/>
    <w:rsid w:val="00507F13"/>
    <w:rsid w:val="0051048F"/>
    <w:rsid w:val="005110E8"/>
    <w:rsid w:val="0051171F"/>
    <w:rsid w:val="005125C0"/>
    <w:rsid w:val="005162CE"/>
    <w:rsid w:val="0051682F"/>
    <w:rsid w:val="005220F8"/>
    <w:rsid w:val="005226DC"/>
    <w:rsid w:val="0052295A"/>
    <w:rsid w:val="00523482"/>
    <w:rsid w:val="00525A94"/>
    <w:rsid w:val="005261D1"/>
    <w:rsid w:val="005263F8"/>
    <w:rsid w:val="00527ABA"/>
    <w:rsid w:val="00534B0C"/>
    <w:rsid w:val="0053551F"/>
    <w:rsid w:val="00540A05"/>
    <w:rsid w:val="00543D7D"/>
    <w:rsid w:val="005444E0"/>
    <w:rsid w:val="0054518B"/>
    <w:rsid w:val="005458E1"/>
    <w:rsid w:val="00546F04"/>
    <w:rsid w:val="00550FE4"/>
    <w:rsid w:val="0055230F"/>
    <w:rsid w:val="0055385F"/>
    <w:rsid w:val="00554C45"/>
    <w:rsid w:val="00555495"/>
    <w:rsid w:val="00555A5E"/>
    <w:rsid w:val="0055630A"/>
    <w:rsid w:val="005564D0"/>
    <w:rsid w:val="0055792C"/>
    <w:rsid w:val="00562C5F"/>
    <w:rsid w:val="00562F4B"/>
    <w:rsid w:val="005646BC"/>
    <w:rsid w:val="00566C67"/>
    <w:rsid w:val="00567A5E"/>
    <w:rsid w:val="00575EB3"/>
    <w:rsid w:val="005772B9"/>
    <w:rsid w:val="005775A9"/>
    <w:rsid w:val="00580FF9"/>
    <w:rsid w:val="00582DCB"/>
    <w:rsid w:val="00583473"/>
    <w:rsid w:val="005841EA"/>
    <w:rsid w:val="00585094"/>
    <w:rsid w:val="0058525F"/>
    <w:rsid w:val="0058798E"/>
    <w:rsid w:val="00594768"/>
    <w:rsid w:val="00594B2B"/>
    <w:rsid w:val="0059506E"/>
    <w:rsid w:val="00596FFF"/>
    <w:rsid w:val="00597D3B"/>
    <w:rsid w:val="005A0FF7"/>
    <w:rsid w:val="005A3470"/>
    <w:rsid w:val="005A519F"/>
    <w:rsid w:val="005A59E2"/>
    <w:rsid w:val="005A5C2A"/>
    <w:rsid w:val="005A7EC4"/>
    <w:rsid w:val="005B19ED"/>
    <w:rsid w:val="005B2A0F"/>
    <w:rsid w:val="005B2DAD"/>
    <w:rsid w:val="005B69F6"/>
    <w:rsid w:val="005B6FC8"/>
    <w:rsid w:val="005C0836"/>
    <w:rsid w:val="005C2AE9"/>
    <w:rsid w:val="005C34CE"/>
    <w:rsid w:val="005C3B4A"/>
    <w:rsid w:val="005C4E39"/>
    <w:rsid w:val="005C7478"/>
    <w:rsid w:val="005D05C4"/>
    <w:rsid w:val="005D1667"/>
    <w:rsid w:val="005D2E16"/>
    <w:rsid w:val="005D4BB7"/>
    <w:rsid w:val="005D5B09"/>
    <w:rsid w:val="005D70E4"/>
    <w:rsid w:val="005D7564"/>
    <w:rsid w:val="005E1A17"/>
    <w:rsid w:val="005E29E3"/>
    <w:rsid w:val="005E3D59"/>
    <w:rsid w:val="005E4B31"/>
    <w:rsid w:val="005F0260"/>
    <w:rsid w:val="005F114F"/>
    <w:rsid w:val="005F3147"/>
    <w:rsid w:val="005F51E6"/>
    <w:rsid w:val="005F74B5"/>
    <w:rsid w:val="005F790B"/>
    <w:rsid w:val="00612007"/>
    <w:rsid w:val="0061790A"/>
    <w:rsid w:val="00620D27"/>
    <w:rsid w:val="00620DDE"/>
    <w:rsid w:val="006213B4"/>
    <w:rsid w:val="00621401"/>
    <w:rsid w:val="00621B08"/>
    <w:rsid w:val="00623A3A"/>
    <w:rsid w:val="006252FE"/>
    <w:rsid w:val="00627137"/>
    <w:rsid w:val="00630109"/>
    <w:rsid w:val="006350FD"/>
    <w:rsid w:val="0064193C"/>
    <w:rsid w:val="00646CEB"/>
    <w:rsid w:val="006505A2"/>
    <w:rsid w:val="00651990"/>
    <w:rsid w:val="00651E3F"/>
    <w:rsid w:val="006530B7"/>
    <w:rsid w:val="00653C77"/>
    <w:rsid w:val="006548C4"/>
    <w:rsid w:val="00655016"/>
    <w:rsid w:val="006565C3"/>
    <w:rsid w:val="006577DA"/>
    <w:rsid w:val="0066359B"/>
    <w:rsid w:val="006671FF"/>
    <w:rsid w:val="006673AF"/>
    <w:rsid w:val="00667695"/>
    <w:rsid w:val="006758DE"/>
    <w:rsid w:val="006765D5"/>
    <w:rsid w:val="00681CCF"/>
    <w:rsid w:val="00683C8C"/>
    <w:rsid w:val="00684D25"/>
    <w:rsid w:val="00684E4D"/>
    <w:rsid w:val="00690920"/>
    <w:rsid w:val="00691DE4"/>
    <w:rsid w:val="0069520A"/>
    <w:rsid w:val="00697F0E"/>
    <w:rsid w:val="006A5723"/>
    <w:rsid w:val="006B2DB1"/>
    <w:rsid w:val="006B55F7"/>
    <w:rsid w:val="006C696B"/>
    <w:rsid w:val="006C7FBD"/>
    <w:rsid w:val="006D0071"/>
    <w:rsid w:val="006D1715"/>
    <w:rsid w:val="006D27DF"/>
    <w:rsid w:val="006D7846"/>
    <w:rsid w:val="006E1BF8"/>
    <w:rsid w:val="006E61A2"/>
    <w:rsid w:val="006E6ADD"/>
    <w:rsid w:val="006E7214"/>
    <w:rsid w:val="006E7C80"/>
    <w:rsid w:val="006F1DFE"/>
    <w:rsid w:val="007013D8"/>
    <w:rsid w:val="00702056"/>
    <w:rsid w:val="0070533B"/>
    <w:rsid w:val="00711130"/>
    <w:rsid w:val="0071195A"/>
    <w:rsid w:val="00711E0E"/>
    <w:rsid w:val="00715E6A"/>
    <w:rsid w:val="007164EF"/>
    <w:rsid w:val="00720D83"/>
    <w:rsid w:val="00721C37"/>
    <w:rsid w:val="00725180"/>
    <w:rsid w:val="00726FAB"/>
    <w:rsid w:val="007314FD"/>
    <w:rsid w:val="00731D28"/>
    <w:rsid w:val="0073216A"/>
    <w:rsid w:val="00732488"/>
    <w:rsid w:val="00735727"/>
    <w:rsid w:val="007407CF"/>
    <w:rsid w:val="00741311"/>
    <w:rsid w:val="00742AC9"/>
    <w:rsid w:val="00744199"/>
    <w:rsid w:val="007441E4"/>
    <w:rsid w:val="007452BF"/>
    <w:rsid w:val="007454A3"/>
    <w:rsid w:val="00747555"/>
    <w:rsid w:val="00752239"/>
    <w:rsid w:val="007528E6"/>
    <w:rsid w:val="00755BF2"/>
    <w:rsid w:val="00755D22"/>
    <w:rsid w:val="007577BF"/>
    <w:rsid w:val="007638F4"/>
    <w:rsid w:val="007640AD"/>
    <w:rsid w:val="00764BFB"/>
    <w:rsid w:val="007677A4"/>
    <w:rsid w:val="00767D19"/>
    <w:rsid w:val="00767F13"/>
    <w:rsid w:val="00770081"/>
    <w:rsid w:val="007702D6"/>
    <w:rsid w:val="00770567"/>
    <w:rsid w:val="00771435"/>
    <w:rsid w:val="0077244F"/>
    <w:rsid w:val="00773B4B"/>
    <w:rsid w:val="007741D9"/>
    <w:rsid w:val="00775F3C"/>
    <w:rsid w:val="007764DE"/>
    <w:rsid w:val="00780C2D"/>
    <w:rsid w:val="00780FF7"/>
    <w:rsid w:val="0078180A"/>
    <w:rsid w:val="00782661"/>
    <w:rsid w:val="00785DD8"/>
    <w:rsid w:val="00786FCF"/>
    <w:rsid w:val="0079413C"/>
    <w:rsid w:val="00794E53"/>
    <w:rsid w:val="007954AF"/>
    <w:rsid w:val="00795984"/>
    <w:rsid w:val="0079627A"/>
    <w:rsid w:val="0079645B"/>
    <w:rsid w:val="00796A62"/>
    <w:rsid w:val="007A13E6"/>
    <w:rsid w:val="007A2A0C"/>
    <w:rsid w:val="007A7773"/>
    <w:rsid w:val="007B0BBB"/>
    <w:rsid w:val="007B45A0"/>
    <w:rsid w:val="007B6372"/>
    <w:rsid w:val="007B66A6"/>
    <w:rsid w:val="007B7F4F"/>
    <w:rsid w:val="007C0C9D"/>
    <w:rsid w:val="007C2E4B"/>
    <w:rsid w:val="007C32B2"/>
    <w:rsid w:val="007C36B0"/>
    <w:rsid w:val="007C5497"/>
    <w:rsid w:val="007D01EC"/>
    <w:rsid w:val="007D0701"/>
    <w:rsid w:val="007D0851"/>
    <w:rsid w:val="007D1796"/>
    <w:rsid w:val="007D1975"/>
    <w:rsid w:val="007D2ADA"/>
    <w:rsid w:val="007E0E10"/>
    <w:rsid w:val="007E14FF"/>
    <w:rsid w:val="007E1EEC"/>
    <w:rsid w:val="007E39CE"/>
    <w:rsid w:val="007E3BEB"/>
    <w:rsid w:val="007E4F43"/>
    <w:rsid w:val="007E6682"/>
    <w:rsid w:val="007E6FF6"/>
    <w:rsid w:val="007E78E4"/>
    <w:rsid w:val="007F0A46"/>
    <w:rsid w:val="007F0FD1"/>
    <w:rsid w:val="007F110D"/>
    <w:rsid w:val="007F2CEA"/>
    <w:rsid w:val="00801C5F"/>
    <w:rsid w:val="008027B4"/>
    <w:rsid w:val="00804088"/>
    <w:rsid w:val="00804B6F"/>
    <w:rsid w:val="00805E7B"/>
    <w:rsid w:val="00810915"/>
    <w:rsid w:val="00811F11"/>
    <w:rsid w:val="0081314E"/>
    <w:rsid w:val="00815DF7"/>
    <w:rsid w:val="00817456"/>
    <w:rsid w:val="0082450B"/>
    <w:rsid w:val="00825958"/>
    <w:rsid w:val="008311DC"/>
    <w:rsid w:val="0083484F"/>
    <w:rsid w:val="0083746E"/>
    <w:rsid w:val="00840F54"/>
    <w:rsid w:val="00840F72"/>
    <w:rsid w:val="00842C8D"/>
    <w:rsid w:val="008500E2"/>
    <w:rsid w:val="0085052D"/>
    <w:rsid w:val="00852002"/>
    <w:rsid w:val="0085270A"/>
    <w:rsid w:val="008534B7"/>
    <w:rsid w:val="00853694"/>
    <w:rsid w:val="0085408C"/>
    <w:rsid w:val="008567DE"/>
    <w:rsid w:val="00856B5B"/>
    <w:rsid w:val="00856EFB"/>
    <w:rsid w:val="00857AF0"/>
    <w:rsid w:val="00860EB7"/>
    <w:rsid w:val="00862166"/>
    <w:rsid w:val="00862D70"/>
    <w:rsid w:val="00863A87"/>
    <w:rsid w:val="00864864"/>
    <w:rsid w:val="00870B95"/>
    <w:rsid w:val="00871030"/>
    <w:rsid w:val="00871C4D"/>
    <w:rsid w:val="00872C10"/>
    <w:rsid w:val="00880A21"/>
    <w:rsid w:val="00882108"/>
    <w:rsid w:val="0088218B"/>
    <w:rsid w:val="008849E6"/>
    <w:rsid w:val="008867C7"/>
    <w:rsid w:val="00886951"/>
    <w:rsid w:val="008872F0"/>
    <w:rsid w:val="00887D74"/>
    <w:rsid w:val="008951A6"/>
    <w:rsid w:val="0089554D"/>
    <w:rsid w:val="00896935"/>
    <w:rsid w:val="008A19E7"/>
    <w:rsid w:val="008A2388"/>
    <w:rsid w:val="008A5E10"/>
    <w:rsid w:val="008A641D"/>
    <w:rsid w:val="008A7C8B"/>
    <w:rsid w:val="008B4D0F"/>
    <w:rsid w:val="008B6133"/>
    <w:rsid w:val="008C037E"/>
    <w:rsid w:val="008C3308"/>
    <w:rsid w:val="008C3613"/>
    <w:rsid w:val="008C3FC7"/>
    <w:rsid w:val="008C4350"/>
    <w:rsid w:val="008C6588"/>
    <w:rsid w:val="008C71D6"/>
    <w:rsid w:val="008D318F"/>
    <w:rsid w:val="008D3AD4"/>
    <w:rsid w:val="008D61A6"/>
    <w:rsid w:val="008E0019"/>
    <w:rsid w:val="008E2180"/>
    <w:rsid w:val="008E29A0"/>
    <w:rsid w:val="008E3475"/>
    <w:rsid w:val="008E49F7"/>
    <w:rsid w:val="008E51C5"/>
    <w:rsid w:val="008E5F14"/>
    <w:rsid w:val="008E613B"/>
    <w:rsid w:val="008E6BD2"/>
    <w:rsid w:val="008E7DF0"/>
    <w:rsid w:val="008F072E"/>
    <w:rsid w:val="008F2372"/>
    <w:rsid w:val="008F2762"/>
    <w:rsid w:val="008F5A50"/>
    <w:rsid w:val="008F5E98"/>
    <w:rsid w:val="00901421"/>
    <w:rsid w:val="009014DB"/>
    <w:rsid w:val="00901D00"/>
    <w:rsid w:val="00903A1F"/>
    <w:rsid w:val="00903D83"/>
    <w:rsid w:val="00906069"/>
    <w:rsid w:val="00907224"/>
    <w:rsid w:val="00910300"/>
    <w:rsid w:val="00914EB2"/>
    <w:rsid w:val="0091500E"/>
    <w:rsid w:val="009150E5"/>
    <w:rsid w:val="009161D1"/>
    <w:rsid w:val="0091689E"/>
    <w:rsid w:val="00916C3A"/>
    <w:rsid w:val="00917BBB"/>
    <w:rsid w:val="00917D01"/>
    <w:rsid w:val="00921B5F"/>
    <w:rsid w:val="00922227"/>
    <w:rsid w:val="00924849"/>
    <w:rsid w:val="009261F4"/>
    <w:rsid w:val="00931D13"/>
    <w:rsid w:val="00934A28"/>
    <w:rsid w:val="00934A52"/>
    <w:rsid w:val="00935C75"/>
    <w:rsid w:val="00941C47"/>
    <w:rsid w:val="0094250D"/>
    <w:rsid w:val="0094265B"/>
    <w:rsid w:val="00944B92"/>
    <w:rsid w:val="00945DAF"/>
    <w:rsid w:val="009517D2"/>
    <w:rsid w:val="00954143"/>
    <w:rsid w:val="00955A97"/>
    <w:rsid w:val="00957BF8"/>
    <w:rsid w:val="00960AB9"/>
    <w:rsid w:val="00960CD4"/>
    <w:rsid w:val="00961438"/>
    <w:rsid w:val="009647D6"/>
    <w:rsid w:val="00964B7C"/>
    <w:rsid w:val="0096549D"/>
    <w:rsid w:val="00967694"/>
    <w:rsid w:val="0097190A"/>
    <w:rsid w:val="0097696D"/>
    <w:rsid w:val="0097780E"/>
    <w:rsid w:val="00980CEC"/>
    <w:rsid w:val="009820CA"/>
    <w:rsid w:val="009822DA"/>
    <w:rsid w:val="009832FC"/>
    <w:rsid w:val="00984797"/>
    <w:rsid w:val="00984832"/>
    <w:rsid w:val="00984DCD"/>
    <w:rsid w:val="009856E1"/>
    <w:rsid w:val="00993833"/>
    <w:rsid w:val="00993D97"/>
    <w:rsid w:val="009957C1"/>
    <w:rsid w:val="00996C35"/>
    <w:rsid w:val="009A176F"/>
    <w:rsid w:val="009A1FB1"/>
    <w:rsid w:val="009A6173"/>
    <w:rsid w:val="009B2632"/>
    <w:rsid w:val="009B30ED"/>
    <w:rsid w:val="009B4C0D"/>
    <w:rsid w:val="009C2223"/>
    <w:rsid w:val="009C4866"/>
    <w:rsid w:val="009C6177"/>
    <w:rsid w:val="009C6BD2"/>
    <w:rsid w:val="009D16E6"/>
    <w:rsid w:val="009D1A48"/>
    <w:rsid w:val="009D36E4"/>
    <w:rsid w:val="009D3A32"/>
    <w:rsid w:val="009D4F08"/>
    <w:rsid w:val="009D5589"/>
    <w:rsid w:val="009D79DF"/>
    <w:rsid w:val="009D79FA"/>
    <w:rsid w:val="009D7EFA"/>
    <w:rsid w:val="009E39D7"/>
    <w:rsid w:val="009E7D19"/>
    <w:rsid w:val="009F11CC"/>
    <w:rsid w:val="009F271B"/>
    <w:rsid w:val="009F29BE"/>
    <w:rsid w:val="009F3C5D"/>
    <w:rsid w:val="009F562B"/>
    <w:rsid w:val="009F5CA3"/>
    <w:rsid w:val="00A00598"/>
    <w:rsid w:val="00A005F8"/>
    <w:rsid w:val="00A01A81"/>
    <w:rsid w:val="00A01ACD"/>
    <w:rsid w:val="00A03F70"/>
    <w:rsid w:val="00A04E44"/>
    <w:rsid w:val="00A069BF"/>
    <w:rsid w:val="00A1133E"/>
    <w:rsid w:val="00A113D1"/>
    <w:rsid w:val="00A121DD"/>
    <w:rsid w:val="00A13CE6"/>
    <w:rsid w:val="00A1418C"/>
    <w:rsid w:val="00A1577C"/>
    <w:rsid w:val="00A175A8"/>
    <w:rsid w:val="00A22097"/>
    <w:rsid w:val="00A22BC5"/>
    <w:rsid w:val="00A2383A"/>
    <w:rsid w:val="00A2407A"/>
    <w:rsid w:val="00A257E7"/>
    <w:rsid w:val="00A26FA5"/>
    <w:rsid w:val="00A32604"/>
    <w:rsid w:val="00A34CBA"/>
    <w:rsid w:val="00A3543E"/>
    <w:rsid w:val="00A35A97"/>
    <w:rsid w:val="00A360D6"/>
    <w:rsid w:val="00A369BC"/>
    <w:rsid w:val="00A36FAD"/>
    <w:rsid w:val="00A373C6"/>
    <w:rsid w:val="00A37C3A"/>
    <w:rsid w:val="00A43D3A"/>
    <w:rsid w:val="00A449AA"/>
    <w:rsid w:val="00A45DDD"/>
    <w:rsid w:val="00A51698"/>
    <w:rsid w:val="00A53869"/>
    <w:rsid w:val="00A5492C"/>
    <w:rsid w:val="00A55212"/>
    <w:rsid w:val="00A55E83"/>
    <w:rsid w:val="00A562DB"/>
    <w:rsid w:val="00A570D8"/>
    <w:rsid w:val="00A57995"/>
    <w:rsid w:val="00A57CA8"/>
    <w:rsid w:val="00A621C9"/>
    <w:rsid w:val="00A626A6"/>
    <w:rsid w:val="00A65921"/>
    <w:rsid w:val="00A71EE5"/>
    <w:rsid w:val="00A71FEB"/>
    <w:rsid w:val="00A72559"/>
    <w:rsid w:val="00A734F8"/>
    <w:rsid w:val="00A73DEE"/>
    <w:rsid w:val="00A75034"/>
    <w:rsid w:val="00A809E7"/>
    <w:rsid w:val="00A8252C"/>
    <w:rsid w:val="00A84BE9"/>
    <w:rsid w:val="00A923D3"/>
    <w:rsid w:val="00A92D2C"/>
    <w:rsid w:val="00A92E6F"/>
    <w:rsid w:val="00A93FD6"/>
    <w:rsid w:val="00AA0F10"/>
    <w:rsid w:val="00AA2E92"/>
    <w:rsid w:val="00AA3F4B"/>
    <w:rsid w:val="00AA46E4"/>
    <w:rsid w:val="00AA7342"/>
    <w:rsid w:val="00AA7997"/>
    <w:rsid w:val="00AA7B80"/>
    <w:rsid w:val="00AB1756"/>
    <w:rsid w:val="00AB30AA"/>
    <w:rsid w:val="00AB37C3"/>
    <w:rsid w:val="00AB3DD1"/>
    <w:rsid w:val="00AB5AF4"/>
    <w:rsid w:val="00AB5E3F"/>
    <w:rsid w:val="00AB6D12"/>
    <w:rsid w:val="00AC2EA7"/>
    <w:rsid w:val="00AC37A5"/>
    <w:rsid w:val="00AC48AC"/>
    <w:rsid w:val="00AC6AF2"/>
    <w:rsid w:val="00AD1D2A"/>
    <w:rsid w:val="00AD34B5"/>
    <w:rsid w:val="00AD59C2"/>
    <w:rsid w:val="00AD7CB0"/>
    <w:rsid w:val="00AE0AAF"/>
    <w:rsid w:val="00AE1187"/>
    <w:rsid w:val="00AE1742"/>
    <w:rsid w:val="00AE1936"/>
    <w:rsid w:val="00AE35DE"/>
    <w:rsid w:val="00AE39D0"/>
    <w:rsid w:val="00AE50E5"/>
    <w:rsid w:val="00AE59E9"/>
    <w:rsid w:val="00AE5E78"/>
    <w:rsid w:val="00AE62DE"/>
    <w:rsid w:val="00AE683D"/>
    <w:rsid w:val="00AF127D"/>
    <w:rsid w:val="00AF135F"/>
    <w:rsid w:val="00AF649E"/>
    <w:rsid w:val="00AF70C6"/>
    <w:rsid w:val="00B022DD"/>
    <w:rsid w:val="00B05655"/>
    <w:rsid w:val="00B06228"/>
    <w:rsid w:val="00B0780B"/>
    <w:rsid w:val="00B10739"/>
    <w:rsid w:val="00B13220"/>
    <w:rsid w:val="00B2100B"/>
    <w:rsid w:val="00B2236A"/>
    <w:rsid w:val="00B23970"/>
    <w:rsid w:val="00B24B15"/>
    <w:rsid w:val="00B26EBD"/>
    <w:rsid w:val="00B33494"/>
    <w:rsid w:val="00B36EDD"/>
    <w:rsid w:val="00B42066"/>
    <w:rsid w:val="00B4369B"/>
    <w:rsid w:val="00B448D1"/>
    <w:rsid w:val="00B45318"/>
    <w:rsid w:val="00B453BE"/>
    <w:rsid w:val="00B474BB"/>
    <w:rsid w:val="00B53990"/>
    <w:rsid w:val="00B53FB1"/>
    <w:rsid w:val="00B55366"/>
    <w:rsid w:val="00B55B1A"/>
    <w:rsid w:val="00B55D32"/>
    <w:rsid w:val="00B55F57"/>
    <w:rsid w:val="00B55FD8"/>
    <w:rsid w:val="00B62FCC"/>
    <w:rsid w:val="00B65DA7"/>
    <w:rsid w:val="00B7217D"/>
    <w:rsid w:val="00B75AB7"/>
    <w:rsid w:val="00B772BF"/>
    <w:rsid w:val="00B8151D"/>
    <w:rsid w:val="00B8548B"/>
    <w:rsid w:val="00B85DA6"/>
    <w:rsid w:val="00B86FEC"/>
    <w:rsid w:val="00B907BC"/>
    <w:rsid w:val="00B94133"/>
    <w:rsid w:val="00B94D5F"/>
    <w:rsid w:val="00BA0113"/>
    <w:rsid w:val="00BA038B"/>
    <w:rsid w:val="00BA0A67"/>
    <w:rsid w:val="00BA48C3"/>
    <w:rsid w:val="00BA6872"/>
    <w:rsid w:val="00BB05BB"/>
    <w:rsid w:val="00BB3E9F"/>
    <w:rsid w:val="00BB500A"/>
    <w:rsid w:val="00BC287F"/>
    <w:rsid w:val="00BC48CE"/>
    <w:rsid w:val="00BC52B1"/>
    <w:rsid w:val="00BC7B85"/>
    <w:rsid w:val="00BC7D07"/>
    <w:rsid w:val="00BC7DC5"/>
    <w:rsid w:val="00BC7EBB"/>
    <w:rsid w:val="00BE2D70"/>
    <w:rsid w:val="00BE3A40"/>
    <w:rsid w:val="00BE3CA0"/>
    <w:rsid w:val="00BE5E2F"/>
    <w:rsid w:val="00BE696A"/>
    <w:rsid w:val="00BE6EB0"/>
    <w:rsid w:val="00BF2066"/>
    <w:rsid w:val="00BF5F1C"/>
    <w:rsid w:val="00C00DFF"/>
    <w:rsid w:val="00C01F5C"/>
    <w:rsid w:val="00C06116"/>
    <w:rsid w:val="00C0743E"/>
    <w:rsid w:val="00C1007A"/>
    <w:rsid w:val="00C1024C"/>
    <w:rsid w:val="00C11B7F"/>
    <w:rsid w:val="00C148D2"/>
    <w:rsid w:val="00C16507"/>
    <w:rsid w:val="00C16CDD"/>
    <w:rsid w:val="00C178BF"/>
    <w:rsid w:val="00C2067D"/>
    <w:rsid w:val="00C2068F"/>
    <w:rsid w:val="00C21654"/>
    <w:rsid w:val="00C21833"/>
    <w:rsid w:val="00C232DA"/>
    <w:rsid w:val="00C27C83"/>
    <w:rsid w:val="00C319FA"/>
    <w:rsid w:val="00C33131"/>
    <w:rsid w:val="00C3435E"/>
    <w:rsid w:val="00C345F2"/>
    <w:rsid w:val="00C35006"/>
    <w:rsid w:val="00C447CF"/>
    <w:rsid w:val="00C451A6"/>
    <w:rsid w:val="00C4591D"/>
    <w:rsid w:val="00C45AD1"/>
    <w:rsid w:val="00C547F4"/>
    <w:rsid w:val="00C54BD2"/>
    <w:rsid w:val="00C54DE8"/>
    <w:rsid w:val="00C555D3"/>
    <w:rsid w:val="00C602F8"/>
    <w:rsid w:val="00C62F66"/>
    <w:rsid w:val="00C63238"/>
    <w:rsid w:val="00C64479"/>
    <w:rsid w:val="00C70640"/>
    <w:rsid w:val="00C7079E"/>
    <w:rsid w:val="00C72CAA"/>
    <w:rsid w:val="00C74202"/>
    <w:rsid w:val="00C74E7D"/>
    <w:rsid w:val="00C80B73"/>
    <w:rsid w:val="00C823EE"/>
    <w:rsid w:val="00C8739C"/>
    <w:rsid w:val="00C90060"/>
    <w:rsid w:val="00C92D4A"/>
    <w:rsid w:val="00C940A9"/>
    <w:rsid w:val="00C94193"/>
    <w:rsid w:val="00C9495F"/>
    <w:rsid w:val="00C96022"/>
    <w:rsid w:val="00CA1D1E"/>
    <w:rsid w:val="00CA24C4"/>
    <w:rsid w:val="00CA3D76"/>
    <w:rsid w:val="00CA633C"/>
    <w:rsid w:val="00CA7B7D"/>
    <w:rsid w:val="00CB6DA9"/>
    <w:rsid w:val="00CB6DD4"/>
    <w:rsid w:val="00CC187D"/>
    <w:rsid w:val="00CC26ED"/>
    <w:rsid w:val="00CC3EDD"/>
    <w:rsid w:val="00CC51A6"/>
    <w:rsid w:val="00CC6F34"/>
    <w:rsid w:val="00CC708A"/>
    <w:rsid w:val="00CD38A8"/>
    <w:rsid w:val="00CD4568"/>
    <w:rsid w:val="00CD49EE"/>
    <w:rsid w:val="00CD4D55"/>
    <w:rsid w:val="00CD72BA"/>
    <w:rsid w:val="00CD7CD8"/>
    <w:rsid w:val="00CE3022"/>
    <w:rsid w:val="00CE3515"/>
    <w:rsid w:val="00CE4107"/>
    <w:rsid w:val="00CE4C4E"/>
    <w:rsid w:val="00CE6486"/>
    <w:rsid w:val="00CE683C"/>
    <w:rsid w:val="00CE6C38"/>
    <w:rsid w:val="00CF0D25"/>
    <w:rsid w:val="00CF23DD"/>
    <w:rsid w:val="00CF32F0"/>
    <w:rsid w:val="00CF5063"/>
    <w:rsid w:val="00D00799"/>
    <w:rsid w:val="00D02DBE"/>
    <w:rsid w:val="00D04BEC"/>
    <w:rsid w:val="00D0574E"/>
    <w:rsid w:val="00D0762C"/>
    <w:rsid w:val="00D103E1"/>
    <w:rsid w:val="00D11854"/>
    <w:rsid w:val="00D12064"/>
    <w:rsid w:val="00D13E7F"/>
    <w:rsid w:val="00D13FEF"/>
    <w:rsid w:val="00D15437"/>
    <w:rsid w:val="00D17A5F"/>
    <w:rsid w:val="00D17CCE"/>
    <w:rsid w:val="00D22589"/>
    <w:rsid w:val="00D24F4A"/>
    <w:rsid w:val="00D2588C"/>
    <w:rsid w:val="00D26AD7"/>
    <w:rsid w:val="00D279D5"/>
    <w:rsid w:val="00D30C83"/>
    <w:rsid w:val="00D3426C"/>
    <w:rsid w:val="00D373E0"/>
    <w:rsid w:val="00D37B01"/>
    <w:rsid w:val="00D41599"/>
    <w:rsid w:val="00D42209"/>
    <w:rsid w:val="00D434B0"/>
    <w:rsid w:val="00D43C64"/>
    <w:rsid w:val="00D465D3"/>
    <w:rsid w:val="00D47C8C"/>
    <w:rsid w:val="00D5476B"/>
    <w:rsid w:val="00D55175"/>
    <w:rsid w:val="00D554F3"/>
    <w:rsid w:val="00D55575"/>
    <w:rsid w:val="00D56464"/>
    <w:rsid w:val="00D5656B"/>
    <w:rsid w:val="00D568AB"/>
    <w:rsid w:val="00D572E2"/>
    <w:rsid w:val="00D57C85"/>
    <w:rsid w:val="00D60769"/>
    <w:rsid w:val="00D62342"/>
    <w:rsid w:val="00D62ECD"/>
    <w:rsid w:val="00D63962"/>
    <w:rsid w:val="00D63C60"/>
    <w:rsid w:val="00D65A47"/>
    <w:rsid w:val="00D65D75"/>
    <w:rsid w:val="00D65FF4"/>
    <w:rsid w:val="00D660AB"/>
    <w:rsid w:val="00D66C43"/>
    <w:rsid w:val="00D71131"/>
    <w:rsid w:val="00D723D1"/>
    <w:rsid w:val="00D7401C"/>
    <w:rsid w:val="00D74618"/>
    <w:rsid w:val="00D77048"/>
    <w:rsid w:val="00D935C6"/>
    <w:rsid w:val="00D93BC9"/>
    <w:rsid w:val="00D93FA0"/>
    <w:rsid w:val="00D94852"/>
    <w:rsid w:val="00D97B74"/>
    <w:rsid w:val="00D97B88"/>
    <w:rsid w:val="00D97C33"/>
    <w:rsid w:val="00D97CAF"/>
    <w:rsid w:val="00DA0663"/>
    <w:rsid w:val="00DA2C2C"/>
    <w:rsid w:val="00DA7F96"/>
    <w:rsid w:val="00DB0614"/>
    <w:rsid w:val="00DB2D59"/>
    <w:rsid w:val="00DB3C5A"/>
    <w:rsid w:val="00DB407F"/>
    <w:rsid w:val="00DB4D3A"/>
    <w:rsid w:val="00DB6835"/>
    <w:rsid w:val="00DB7116"/>
    <w:rsid w:val="00DB7485"/>
    <w:rsid w:val="00DC0AE0"/>
    <w:rsid w:val="00DC1290"/>
    <w:rsid w:val="00DC1304"/>
    <w:rsid w:val="00DC4ED5"/>
    <w:rsid w:val="00DC61CB"/>
    <w:rsid w:val="00DC67D9"/>
    <w:rsid w:val="00DC6A5C"/>
    <w:rsid w:val="00DC7D2A"/>
    <w:rsid w:val="00DD1A2A"/>
    <w:rsid w:val="00DD56C4"/>
    <w:rsid w:val="00DD7CBB"/>
    <w:rsid w:val="00DE3069"/>
    <w:rsid w:val="00DE31DA"/>
    <w:rsid w:val="00DE3C1B"/>
    <w:rsid w:val="00DE4C65"/>
    <w:rsid w:val="00DE5756"/>
    <w:rsid w:val="00DE620F"/>
    <w:rsid w:val="00DF11B3"/>
    <w:rsid w:val="00DF12AC"/>
    <w:rsid w:val="00DF17A7"/>
    <w:rsid w:val="00DF2C01"/>
    <w:rsid w:val="00DF3BB9"/>
    <w:rsid w:val="00DF44BC"/>
    <w:rsid w:val="00DF4630"/>
    <w:rsid w:val="00DF6F5E"/>
    <w:rsid w:val="00E00359"/>
    <w:rsid w:val="00E00990"/>
    <w:rsid w:val="00E02531"/>
    <w:rsid w:val="00E0381F"/>
    <w:rsid w:val="00E06AEF"/>
    <w:rsid w:val="00E1606C"/>
    <w:rsid w:val="00E2058D"/>
    <w:rsid w:val="00E20737"/>
    <w:rsid w:val="00E242F3"/>
    <w:rsid w:val="00E2490B"/>
    <w:rsid w:val="00E25F7C"/>
    <w:rsid w:val="00E26B0D"/>
    <w:rsid w:val="00E32F90"/>
    <w:rsid w:val="00E33666"/>
    <w:rsid w:val="00E34515"/>
    <w:rsid w:val="00E3462E"/>
    <w:rsid w:val="00E352CF"/>
    <w:rsid w:val="00E357E9"/>
    <w:rsid w:val="00E35FF4"/>
    <w:rsid w:val="00E36387"/>
    <w:rsid w:val="00E37FB0"/>
    <w:rsid w:val="00E40C04"/>
    <w:rsid w:val="00E40F1F"/>
    <w:rsid w:val="00E5044E"/>
    <w:rsid w:val="00E53F59"/>
    <w:rsid w:val="00E54648"/>
    <w:rsid w:val="00E56B6E"/>
    <w:rsid w:val="00E5755D"/>
    <w:rsid w:val="00E57B97"/>
    <w:rsid w:val="00E6003C"/>
    <w:rsid w:val="00E613E5"/>
    <w:rsid w:val="00E6176E"/>
    <w:rsid w:val="00E633E7"/>
    <w:rsid w:val="00E63668"/>
    <w:rsid w:val="00E63D06"/>
    <w:rsid w:val="00E64571"/>
    <w:rsid w:val="00E65720"/>
    <w:rsid w:val="00E7138F"/>
    <w:rsid w:val="00E729A2"/>
    <w:rsid w:val="00E73EEE"/>
    <w:rsid w:val="00E74857"/>
    <w:rsid w:val="00E761C4"/>
    <w:rsid w:val="00E7653D"/>
    <w:rsid w:val="00E76B5F"/>
    <w:rsid w:val="00E82F26"/>
    <w:rsid w:val="00E845A7"/>
    <w:rsid w:val="00E84A92"/>
    <w:rsid w:val="00E90064"/>
    <w:rsid w:val="00E933E9"/>
    <w:rsid w:val="00E93EB9"/>
    <w:rsid w:val="00E954AC"/>
    <w:rsid w:val="00E95F84"/>
    <w:rsid w:val="00EA35B7"/>
    <w:rsid w:val="00EA3BED"/>
    <w:rsid w:val="00EA5EF0"/>
    <w:rsid w:val="00EA702F"/>
    <w:rsid w:val="00EA73B2"/>
    <w:rsid w:val="00EB3A1E"/>
    <w:rsid w:val="00EB4002"/>
    <w:rsid w:val="00EB518D"/>
    <w:rsid w:val="00EB7215"/>
    <w:rsid w:val="00EB7422"/>
    <w:rsid w:val="00EC2CB0"/>
    <w:rsid w:val="00EC3180"/>
    <w:rsid w:val="00EC403D"/>
    <w:rsid w:val="00ED46A6"/>
    <w:rsid w:val="00ED477D"/>
    <w:rsid w:val="00ED77B9"/>
    <w:rsid w:val="00EE21CC"/>
    <w:rsid w:val="00EE463B"/>
    <w:rsid w:val="00EE6C14"/>
    <w:rsid w:val="00EF061C"/>
    <w:rsid w:val="00EF3644"/>
    <w:rsid w:val="00EF4076"/>
    <w:rsid w:val="00EF661D"/>
    <w:rsid w:val="00EF6F99"/>
    <w:rsid w:val="00F01719"/>
    <w:rsid w:val="00F0268F"/>
    <w:rsid w:val="00F041D2"/>
    <w:rsid w:val="00F07FF6"/>
    <w:rsid w:val="00F12C4D"/>
    <w:rsid w:val="00F15B11"/>
    <w:rsid w:val="00F1635B"/>
    <w:rsid w:val="00F20FC7"/>
    <w:rsid w:val="00F21E77"/>
    <w:rsid w:val="00F2239B"/>
    <w:rsid w:val="00F23606"/>
    <w:rsid w:val="00F25360"/>
    <w:rsid w:val="00F32B7F"/>
    <w:rsid w:val="00F42630"/>
    <w:rsid w:val="00F44672"/>
    <w:rsid w:val="00F46282"/>
    <w:rsid w:val="00F53870"/>
    <w:rsid w:val="00F538CE"/>
    <w:rsid w:val="00F543B3"/>
    <w:rsid w:val="00F55430"/>
    <w:rsid w:val="00F70458"/>
    <w:rsid w:val="00F70C11"/>
    <w:rsid w:val="00F712D5"/>
    <w:rsid w:val="00F7481F"/>
    <w:rsid w:val="00F75644"/>
    <w:rsid w:val="00F823D7"/>
    <w:rsid w:val="00F82595"/>
    <w:rsid w:val="00F83F65"/>
    <w:rsid w:val="00F863D3"/>
    <w:rsid w:val="00F86F48"/>
    <w:rsid w:val="00F91BCB"/>
    <w:rsid w:val="00F9496C"/>
    <w:rsid w:val="00F97357"/>
    <w:rsid w:val="00F976E8"/>
    <w:rsid w:val="00F97874"/>
    <w:rsid w:val="00FA0A4B"/>
    <w:rsid w:val="00FB134A"/>
    <w:rsid w:val="00FB176A"/>
    <w:rsid w:val="00FB241A"/>
    <w:rsid w:val="00FB2C3A"/>
    <w:rsid w:val="00FB301B"/>
    <w:rsid w:val="00FB330A"/>
    <w:rsid w:val="00FB37B2"/>
    <w:rsid w:val="00FB6F80"/>
    <w:rsid w:val="00FB7F78"/>
    <w:rsid w:val="00FC13FD"/>
    <w:rsid w:val="00FC3374"/>
    <w:rsid w:val="00FC4177"/>
    <w:rsid w:val="00FC41A2"/>
    <w:rsid w:val="00FC6C5B"/>
    <w:rsid w:val="00FC6DDE"/>
    <w:rsid w:val="00FD0063"/>
    <w:rsid w:val="00FD0211"/>
    <w:rsid w:val="00FD4AD3"/>
    <w:rsid w:val="00FD631A"/>
    <w:rsid w:val="00FD695E"/>
    <w:rsid w:val="00FE029B"/>
    <w:rsid w:val="00FE11A6"/>
    <w:rsid w:val="00FE1909"/>
    <w:rsid w:val="00FE2B6D"/>
    <w:rsid w:val="00FE4BD1"/>
    <w:rsid w:val="00FE7D48"/>
    <w:rsid w:val="00FF1D23"/>
    <w:rsid w:val="00FF32F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93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6C1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EE6C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6C1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EE6C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6C14"/>
    <w:rPr>
      <w:rFonts w:ascii="Tahoma" w:hAnsi="Tahoma"/>
      <w:sz w:val="24"/>
    </w:rPr>
  </w:style>
  <w:style w:type="paragraph" w:customStyle="1" w:styleId="VNKleipteksti">
    <w:name w:val="VNK_leipäteksti"/>
    <w:basedOn w:val="Normaali"/>
    <w:rsid w:val="00EE6C14"/>
    <w:pPr>
      <w:ind w:left="2608"/>
    </w:pPr>
    <w:rPr>
      <w:sz w:val="22"/>
      <w:szCs w:val="24"/>
    </w:rPr>
  </w:style>
  <w:style w:type="table" w:styleId="TaulukkoRuudukko">
    <w:name w:val="Table Grid"/>
    <w:basedOn w:val="Normaalitaulukko"/>
    <w:rsid w:val="00E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EE6C1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character" w:styleId="Sivunumero">
    <w:name w:val="page number"/>
    <w:basedOn w:val="Kappaleenoletusfontti"/>
    <w:rsid w:val="00EE6C14"/>
  </w:style>
  <w:style w:type="paragraph" w:styleId="Alaviitteenteksti">
    <w:name w:val="footnote text"/>
    <w:basedOn w:val="Normaali"/>
    <w:link w:val="AlaviitteentekstiChar"/>
    <w:uiPriority w:val="99"/>
    <w:unhideWhenUsed/>
    <w:rsid w:val="00EE6C1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E6C1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EE6C1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E6C1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93F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93FD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93FD6"/>
    <w:rPr>
      <w:rFonts w:ascii="Tahoma" w:hAnsi="Tahom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93F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93FD6"/>
    <w:rPr>
      <w:rFonts w:ascii="Tahoma" w:hAnsi="Tahoma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3FD6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6C1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EE6C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6C1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EE6C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6C14"/>
    <w:rPr>
      <w:rFonts w:ascii="Tahoma" w:hAnsi="Tahoma"/>
      <w:sz w:val="24"/>
    </w:rPr>
  </w:style>
  <w:style w:type="paragraph" w:customStyle="1" w:styleId="VNKleipteksti">
    <w:name w:val="VNK_leipäteksti"/>
    <w:basedOn w:val="Normaali"/>
    <w:rsid w:val="00EE6C14"/>
    <w:pPr>
      <w:ind w:left="2608"/>
    </w:pPr>
    <w:rPr>
      <w:sz w:val="22"/>
      <w:szCs w:val="24"/>
    </w:rPr>
  </w:style>
  <w:style w:type="table" w:styleId="TaulukkoRuudukko">
    <w:name w:val="Table Grid"/>
    <w:basedOn w:val="Normaalitaulukko"/>
    <w:rsid w:val="00E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EE6C1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character" w:styleId="Sivunumero">
    <w:name w:val="page number"/>
    <w:basedOn w:val="Kappaleenoletusfontti"/>
    <w:rsid w:val="00EE6C14"/>
  </w:style>
  <w:style w:type="paragraph" w:styleId="Alaviitteenteksti">
    <w:name w:val="footnote text"/>
    <w:basedOn w:val="Normaali"/>
    <w:link w:val="AlaviitteentekstiChar"/>
    <w:uiPriority w:val="99"/>
    <w:unhideWhenUsed/>
    <w:rsid w:val="00EE6C1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E6C1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EE6C1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E6C1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93F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93FD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93FD6"/>
    <w:rPr>
      <w:rFonts w:ascii="Tahoma" w:hAnsi="Tahom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93F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93FD6"/>
    <w:rPr>
      <w:rFonts w:ascii="Tahoma" w:hAnsi="Tahoma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3FD6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MDocument" ma:contentTypeID="0x010100EDC249E10A634C01AF341EFA7399325C002728AE1E761FF64895485D72D6D92C96" ma:contentTypeVersion="7" ma:contentTypeDescription="Luo uusi asiakirja." ma:contentTypeScope="" ma:versionID="46fea09f072e030d7ac1c45ab7a8528e">
  <xsd:schema xmlns:xsd="http://www.w3.org/2001/XMLSchema" xmlns:xs="http://www.w3.org/2001/XMLSchema" xmlns:p="http://schemas.microsoft.com/office/2006/metadata/properties" xmlns:ns2="35844daa-5b47-40c2-a695-bff6e5bbbfae" xmlns:ns3="3b3c2b37-a48e-4478-a4ea-c563df48c968" targetNamespace="http://schemas.microsoft.com/office/2006/metadata/properties" ma:root="true" ma:fieldsID="1be0faf9824e9ae011d8db54810caf6c" ns2:_="" ns3:_="">
    <xsd:import namespace="35844daa-5b47-40c2-a695-bff6e5bbbfae"/>
    <xsd:import namespace="3b3c2b37-a48e-4478-a4ea-c563df48c9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4daa-5b47-40c2-a695-bff6e5bbbf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7d580b-d779-48c5-9438-4ccb87f264c8}" ma:internalName="TaxCatchAll" ma:showField="CatchAllData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67d580b-d779-48c5-9438-4ccb87f264c8}" ma:internalName="TaxCatchAllLabel" ma:readOnly="true" ma:showField="CatchAllDataLabel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2b37-a48e-4478-a4ea-c563df48c968" elementFormDefault="qualified">
    <xsd:import namespace="http://schemas.microsoft.com/office/2006/documentManagement/types"/>
    <xsd:import namespace="http://schemas.microsoft.com/office/infopath/2007/PartnerControls"/>
    <xsd:element name="ExternalKeyword" ma:index="10" nillable="true" ma:displayName="Ulkoinen asiasana" ma:description="Julkishallinnon ontologian termi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44daa-5b47-40c2-a695-bff6e5bbbfae"/>
    <ExternalKeyword xmlns="3b3c2b37-a48e-4478-a4ea-c563df48c968" xsi:nil="true"/>
  </documentManagement>
</p:properties>
</file>

<file path=customXml/itemProps1.xml><?xml version="1.0" encoding="utf-8"?>
<ds:datastoreItem xmlns:ds="http://schemas.openxmlformats.org/officeDocument/2006/customXml" ds:itemID="{484E508A-7310-4B6D-9819-13F6DD86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4daa-5b47-40c2-a695-bff6e5bbbfae"/>
    <ds:schemaRef ds:uri="3b3c2b37-a48e-4478-a4ea-c563df48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1A41F-E01C-43BE-95BA-2EE3E5A58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8A662-6ABE-4DEC-96F0-EB27CE05068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35844daa-5b47-40c2-a695-bff6e5bbbfae"/>
    <ds:schemaRef ds:uri="3b3c2b37-a48e-4478-a4ea-c563df48c968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516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vnksafoka</dc:creator>
  <cp:lastModifiedBy>pehkonee</cp:lastModifiedBy>
  <cp:revision>17</cp:revision>
  <dcterms:created xsi:type="dcterms:W3CDTF">2017-01-04T13:57:00Z</dcterms:created>
  <dcterms:modified xsi:type="dcterms:W3CDTF">2017-02-06T09:35:00Z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0x010100EDC249E10A634C01AF341EFA7399325C002728AE1E761FF64895485D72D6D92C96</vt:lpwstr>
  </property>
</Properties>
</file>