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B357" w14:textId="2EFD4325" w:rsidR="00B43689" w:rsidRPr="009E59CD" w:rsidRDefault="00B43689" w:rsidP="00B43689">
      <w:pPr>
        <w:pStyle w:val="MPaaotsikko"/>
        <w:rPr>
          <w:rFonts w:asciiTheme="minorHAnsi" w:hAnsiTheme="minorHAnsi" w:cstheme="minorHAnsi"/>
          <w:sz w:val="22"/>
          <w:szCs w:val="22"/>
        </w:rPr>
      </w:pPr>
      <w:r w:rsidRPr="009E59CD">
        <w:rPr>
          <w:rFonts w:asciiTheme="minorHAnsi" w:hAnsiTheme="minorHAnsi" w:cstheme="minorHAnsi"/>
          <w:sz w:val="22"/>
          <w:szCs w:val="22"/>
        </w:rPr>
        <w:t xml:space="preserve">maa- ja metsätalousministeriön asetus </w:t>
      </w:r>
      <w:r w:rsidR="00785756" w:rsidRPr="009E59CD">
        <w:rPr>
          <w:rFonts w:asciiTheme="minorHAnsi" w:hAnsiTheme="minorHAnsi" w:cstheme="minorHAnsi"/>
          <w:sz w:val="22"/>
          <w:szCs w:val="22"/>
        </w:rPr>
        <w:t>itämeren norpan</w:t>
      </w:r>
      <w:r w:rsidRPr="009E59CD">
        <w:rPr>
          <w:rFonts w:asciiTheme="minorHAnsi" w:hAnsiTheme="minorHAnsi" w:cstheme="minorHAnsi"/>
          <w:sz w:val="22"/>
          <w:szCs w:val="22"/>
        </w:rPr>
        <w:t xml:space="preserve"> METSÄSTYKSESTÄ ALU</w:t>
      </w:r>
      <w:r w:rsidR="00D76924" w:rsidRPr="009E59CD">
        <w:rPr>
          <w:rFonts w:asciiTheme="minorHAnsi" w:hAnsiTheme="minorHAnsi" w:cstheme="minorHAnsi"/>
          <w:sz w:val="22"/>
          <w:szCs w:val="22"/>
        </w:rPr>
        <w:t>E</w:t>
      </w:r>
      <w:r w:rsidRPr="009E59CD">
        <w:rPr>
          <w:rFonts w:asciiTheme="minorHAnsi" w:hAnsiTheme="minorHAnsi" w:cstheme="minorHAnsi"/>
          <w:sz w:val="22"/>
          <w:szCs w:val="22"/>
        </w:rPr>
        <w:t>ELLISEN KIINTIÖN NOJALLA metsästysvuo</w:t>
      </w:r>
      <w:r w:rsidR="004F1E9D">
        <w:rPr>
          <w:rFonts w:asciiTheme="minorHAnsi" w:hAnsiTheme="minorHAnsi" w:cstheme="minorHAnsi"/>
          <w:sz w:val="22"/>
          <w:szCs w:val="22"/>
        </w:rPr>
        <w:t>sina</w:t>
      </w:r>
      <w:r w:rsidRPr="009E59CD">
        <w:rPr>
          <w:rFonts w:asciiTheme="minorHAnsi" w:hAnsiTheme="minorHAnsi" w:cstheme="minorHAnsi"/>
          <w:sz w:val="22"/>
          <w:szCs w:val="22"/>
        </w:rPr>
        <w:t xml:space="preserve"> 20</w:t>
      </w:r>
      <w:r w:rsidR="004F1E9D">
        <w:rPr>
          <w:rFonts w:asciiTheme="minorHAnsi" w:hAnsiTheme="minorHAnsi" w:cstheme="minorHAnsi"/>
          <w:sz w:val="22"/>
          <w:szCs w:val="22"/>
        </w:rPr>
        <w:t>23</w:t>
      </w:r>
      <w:r w:rsidRPr="009E59CD">
        <w:rPr>
          <w:rFonts w:asciiTheme="minorHAnsi" w:hAnsiTheme="minorHAnsi" w:cstheme="minorHAnsi"/>
          <w:sz w:val="22"/>
          <w:szCs w:val="22"/>
        </w:rPr>
        <w:t>—20</w:t>
      </w:r>
      <w:r w:rsidR="00927CD4">
        <w:rPr>
          <w:rFonts w:asciiTheme="minorHAnsi" w:hAnsiTheme="minorHAnsi" w:cstheme="minorHAnsi"/>
          <w:sz w:val="22"/>
          <w:szCs w:val="22"/>
        </w:rPr>
        <w:t>24 ja 2024-2025</w:t>
      </w:r>
    </w:p>
    <w:p w14:paraId="2863F862" w14:textId="77777777" w:rsidR="00B43689" w:rsidRPr="009E59CD" w:rsidRDefault="00B43689" w:rsidP="00B43689">
      <w:pPr>
        <w:pStyle w:val="M1Otsikkotaso"/>
        <w:rPr>
          <w:rFonts w:asciiTheme="minorHAnsi" w:hAnsiTheme="minorHAnsi" w:cstheme="minorHAnsi"/>
          <w:sz w:val="22"/>
          <w:szCs w:val="22"/>
        </w:rPr>
      </w:pPr>
      <w:r w:rsidRPr="009E59CD">
        <w:rPr>
          <w:rFonts w:asciiTheme="minorHAnsi" w:hAnsiTheme="minorHAnsi" w:cstheme="minorHAnsi"/>
          <w:sz w:val="22"/>
          <w:szCs w:val="22"/>
        </w:rPr>
        <w:t>Pääasiallinen sisältö</w:t>
      </w:r>
    </w:p>
    <w:p w14:paraId="1E3C9109" w14:textId="344C1DF2" w:rsidR="00B43689" w:rsidRPr="009E59CD" w:rsidRDefault="00F3248A"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Maa- ja metsätalousministeriön asetuks</w:t>
      </w:r>
      <w:r w:rsidR="00B2632B">
        <w:rPr>
          <w:rFonts w:asciiTheme="minorHAnsi" w:hAnsiTheme="minorHAnsi" w:cstheme="minorHAnsi"/>
          <w:sz w:val="22"/>
          <w:szCs w:val="22"/>
        </w:rPr>
        <w:t>ella säädettäisiin metsästysvuod</w:t>
      </w:r>
      <w:r w:rsidRPr="009E59CD">
        <w:rPr>
          <w:rFonts w:asciiTheme="minorHAnsi" w:hAnsiTheme="minorHAnsi" w:cstheme="minorHAnsi"/>
          <w:sz w:val="22"/>
          <w:szCs w:val="22"/>
        </w:rPr>
        <w:t>elle 20</w:t>
      </w:r>
      <w:r w:rsidR="004F1E9D">
        <w:rPr>
          <w:rFonts w:asciiTheme="minorHAnsi" w:hAnsiTheme="minorHAnsi" w:cstheme="minorHAnsi"/>
          <w:sz w:val="22"/>
          <w:szCs w:val="22"/>
        </w:rPr>
        <w:t>23</w:t>
      </w:r>
      <w:r w:rsidR="005A3091" w:rsidRPr="009E59CD">
        <w:rPr>
          <w:rFonts w:asciiTheme="minorHAnsi" w:hAnsiTheme="minorHAnsi" w:cstheme="minorHAnsi"/>
          <w:sz w:val="22"/>
          <w:szCs w:val="22"/>
        </w:rPr>
        <w:t>–</w:t>
      </w:r>
      <w:r w:rsidRPr="009E59CD">
        <w:rPr>
          <w:rFonts w:asciiTheme="minorHAnsi" w:hAnsiTheme="minorHAnsi" w:cstheme="minorHAnsi"/>
          <w:sz w:val="22"/>
          <w:szCs w:val="22"/>
        </w:rPr>
        <w:t>20</w:t>
      </w:r>
      <w:r w:rsidR="004F1E9D">
        <w:rPr>
          <w:rFonts w:asciiTheme="minorHAnsi" w:hAnsiTheme="minorHAnsi" w:cstheme="minorHAnsi"/>
          <w:sz w:val="22"/>
          <w:szCs w:val="22"/>
        </w:rPr>
        <w:t>25</w:t>
      </w:r>
      <w:r w:rsidRPr="009E59CD">
        <w:rPr>
          <w:rFonts w:asciiTheme="minorHAnsi" w:hAnsiTheme="minorHAnsi" w:cstheme="minorHAnsi"/>
          <w:sz w:val="22"/>
          <w:szCs w:val="22"/>
        </w:rPr>
        <w:t xml:space="preserve"> suurin sallittu saalismäärä </w:t>
      </w:r>
      <w:proofErr w:type="spellStart"/>
      <w:r w:rsidR="00785756" w:rsidRPr="009E59CD">
        <w:rPr>
          <w:rFonts w:asciiTheme="minorHAnsi" w:hAnsiTheme="minorHAnsi" w:cstheme="minorHAnsi"/>
          <w:sz w:val="22"/>
          <w:szCs w:val="22"/>
        </w:rPr>
        <w:t>itämeren</w:t>
      </w:r>
      <w:proofErr w:type="spellEnd"/>
      <w:r w:rsidR="00785756" w:rsidRPr="009E59CD">
        <w:rPr>
          <w:rFonts w:asciiTheme="minorHAnsi" w:hAnsiTheme="minorHAnsi" w:cstheme="minorHAnsi"/>
          <w:sz w:val="22"/>
          <w:szCs w:val="22"/>
        </w:rPr>
        <w:t xml:space="preserve"> norpan</w:t>
      </w:r>
      <w:r w:rsidRPr="009E59CD">
        <w:rPr>
          <w:rFonts w:asciiTheme="minorHAnsi" w:hAnsiTheme="minorHAnsi" w:cstheme="minorHAnsi"/>
          <w:sz w:val="22"/>
          <w:szCs w:val="22"/>
        </w:rPr>
        <w:t xml:space="preserve"> alueellisen kiintiön rajoissa sallittavaan metsästykseen. Asetuksella säädettävä s</w:t>
      </w:r>
      <w:r w:rsidR="00B43689" w:rsidRPr="009E59CD">
        <w:rPr>
          <w:rFonts w:asciiTheme="minorHAnsi" w:hAnsiTheme="minorHAnsi" w:cstheme="minorHAnsi"/>
          <w:sz w:val="22"/>
          <w:szCs w:val="22"/>
        </w:rPr>
        <w:t>uurin sallittu saalismäärä ei ole määrä, joka tulisi saavuttaa, vaan se asettaa metsästykselle määrää koskevan rajoituksen.</w:t>
      </w:r>
      <w:r w:rsidR="004F1E9D">
        <w:rPr>
          <w:rFonts w:asciiTheme="minorHAnsi" w:hAnsiTheme="minorHAnsi" w:cstheme="minorHAnsi"/>
          <w:sz w:val="22"/>
          <w:szCs w:val="22"/>
        </w:rPr>
        <w:t xml:space="preserve"> Aiem</w:t>
      </w:r>
      <w:bookmarkStart w:id="0" w:name="_GoBack"/>
      <w:bookmarkEnd w:id="0"/>
      <w:r w:rsidR="004F1E9D">
        <w:rPr>
          <w:rFonts w:asciiTheme="minorHAnsi" w:hAnsiTheme="minorHAnsi" w:cstheme="minorHAnsi"/>
          <w:sz w:val="22"/>
          <w:szCs w:val="22"/>
        </w:rPr>
        <w:t>masta poiketen asetus on kaksivuotinen, mutta asetusta voidaan tarvittaessa tarkistaa vuosittain.</w:t>
      </w:r>
    </w:p>
    <w:p w14:paraId="1494BA0C" w14:textId="77777777" w:rsidR="00B43689" w:rsidRPr="009E59CD" w:rsidRDefault="00B43689" w:rsidP="00B43689">
      <w:pPr>
        <w:pStyle w:val="MNormaali"/>
        <w:jc w:val="both"/>
        <w:rPr>
          <w:rFonts w:asciiTheme="minorHAnsi" w:hAnsiTheme="minorHAnsi" w:cstheme="minorHAnsi"/>
          <w:sz w:val="22"/>
          <w:szCs w:val="22"/>
        </w:rPr>
      </w:pPr>
    </w:p>
    <w:p w14:paraId="28B2258B" w14:textId="62B573EB" w:rsidR="00B43689" w:rsidRPr="009E59CD" w:rsidRDefault="00785756"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Itämeren norpan</w:t>
      </w:r>
      <w:r w:rsidR="00B43689" w:rsidRPr="009E59CD">
        <w:rPr>
          <w:rFonts w:asciiTheme="minorHAnsi" w:hAnsiTheme="minorHAnsi" w:cstheme="minorHAnsi"/>
          <w:sz w:val="22"/>
          <w:szCs w:val="22"/>
        </w:rPr>
        <w:t xml:space="preserve"> metsästykseen ei enää tarvita Suomen riistakeskuksen myöntämää pyyntilupaa, vaan</w:t>
      </w:r>
      <w:r w:rsidR="0012747C" w:rsidRPr="009E59CD">
        <w:rPr>
          <w:rFonts w:asciiTheme="minorHAnsi" w:hAnsiTheme="minorHAnsi" w:cstheme="minorHAnsi"/>
          <w:sz w:val="22"/>
          <w:szCs w:val="22"/>
        </w:rPr>
        <w:t xml:space="preserve"> </w:t>
      </w:r>
      <w:proofErr w:type="spellStart"/>
      <w:r w:rsidR="00AB6D78" w:rsidRPr="009E59CD">
        <w:rPr>
          <w:rFonts w:asciiTheme="minorHAnsi" w:hAnsiTheme="minorHAnsi" w:cstheme="minorHAnsi"/>
          <w:sz w:val="22"/>
          <w:szCs w:val="22"/>
        </w:rPr>
        <w:t>itämeren</w:t>
      </w:r>
      <w:proofErr w:type="spellEnd"/>
      <w:r w:rsidR="00AB6D78" w:rsidRPr="009E59CD">
        <w:rPr>
          <w:rFonts w:asciiTheme="minorHAnsi" w:hAnsiTheme="minorHAnsi" w:cstheme="minorHAnsi"/>
          <w:sz w:val="22"/>
          <w:szCs w:val="22"/>
        </w:rPr>
        <w:t xml:space="preserve"> norppia </w:t>
      </w:r>
      <w:r w:rsidR="00B43689" w:rsidRPr="009E59CD">
        <w:rPr>
          <w:rFonts w:asciiTheme="minorHAnsi" w:hAnsiTheme="minorHAnsi" w:cstheme="minorHAnsi"/>
          <w:sz w:val="22"/>
          <w:szCs w:val="22"/>
        </w:rPr>
        <w:t xml:space="preserve">voidaan metsästää metsästysaikana alueellisen kiintiön puitteissa. Metsästäjällä on velvollisuus ilmoittaa alueellisen kiintiön puitteissa saaliiksi saatavista </w:t>
      </w:r>
      <w:r w:rsidR="00831198" w:rsidRPr="009E59CD">
        <w:rPr>
          <w:rFonts w:asciiTheme="minorHAnsi" w:hAnsiTheme="minorHAnsi" w:cstheme="minorHAnsi"/>
          <w:sz w:val="22"/>
          <w:szCs w:val="22"/>
        </w:rPr>
        <w:t>hylkeistä</w:t>
      </w:r>
      <w:r w:rsidR="00B43689" w:rsidRPr="009E59CD">
        <w:rPr>
          <w:rFonts w:asciiTheme="minorHAnsi" w:hAnsiTheme="minorHAnsi" w:cstheme="minorHAnsi"/>
          <w:sz w:val="22"/>
          <w:szCs w:val="22"/>
        </w:rPr>
        <w:t xml:space="preserve"> Suomen riistakeskukselle. Mikäli asetettu kiintiö täyttyisi ennen metsästysvuoden loppumista, olisi Suomen riistakeskuksen määrättävä metsästys päättyneeksi kyseessä olevalla kannanhoitoalueella.</w:t>
      </w:r>
    </w:p>
    <w:p w14:paraId="55570E66" w14:textId="77777777" w:rsidR="00B43689" w:rsidRPr="009E59CD" w:rsidRDefault="00B43689" w:rsidP="00B43689">
      <w:pPr>
        <w:pStyle w:val="MNormaali"/>
        <w:jc w:val="both"/>
        <w:rPr>
          <w:rFonts w:asciiTheme="minorHAnsi" w:hAnsiTheme="minorHAnsi" w:cstheme="minorHAnsi"/>
          <w:sz w:val="22"/>
          <w:szCs w:val="22"/>
        </w:rPr>
      </w:pPr>
    </w:p>
    <w:p w14:paraId="07D05525" w14:textId="40E46936" w:rsidR="00C35646" w:rsidRPr="009E59CD" w:rsidRDefault="00B43689" w:rsidP="00A96663">
      <w:pPr>
        <w:pStyle w:val="MNormaali"/>
        <w:jc w:val="both"/>
        <w:rPr>
          <w:rFonts w:asciiTheme="minorHAnsi" w:hAnsiTheme="minorHAnsi" w:cstheme="minorHAnsi"/>
          <w:sz w:val="22"/>
          <w:szCs w:val="22"/>
        </w:rPr>
      </w:pPr>
      <w:r w:rsidRPr="009E59CD">
        <w:rPr>
          <w:rFonts w:asciiTheme="minorHAnsi" w:hAnsiTheme="minorHAnsi" w:cstheme="minorHAnsi"/>
          <w:sz w:val="22"/>
          <w:szCs w:val="22"/>
        </w:rPr>
        <w:t xml:space="preserve">Asetuksella sallittaisiin yhteensä enintään </w:t>
      </w:r>
      <w:r w:rsidR="00AB6D78" w:rsidRPr="009E59CD">
        <w:rPr>
          <w:rFonts w:asciiTheme="minorHAnsi" w:hAnsiTheme="minorHAnsi" w:cstheme="minorHAnsi"/>
          <w:sz w:val="22"/>
          <w:szCs w:val="22"/>
        </w:rPr>
        <w:t xml:space="preserve">375 </w:t>
      </w:r>
      <w:proofErr w:type="spellStart"/>
      <w:r w:rsidR="00785756" w:rsidRPr="009E59CD">
        <w:rPr>
          <w:rFonts w:asciiTheme="minorHAnsi" w:hAnsiTheme="minorHAnsi" w:cstheme="minorHAnsi"/>
          <w:sz w:val="22"/>
          <w:szCs w:val="22"/>
        </w:rPr>
        <w:t>itämeren</w:t>
      </w:r>
      <w:proofErr w:type="spellEnd"/>
      <w:r w:rsidR="00785756" w:rsidRPr="009E59CD">
        <w:rPr>
          <w:rFonts w:asciiTheme="minorHAnsi" w:hAnsiTheme="minorHAnsi" w:cstheme="minorHAnsi"/>
          <w:sz w:val="22"/>
          <w:szCs w:val="22"/>
        </w:rPr>
        <w:t xml:space="preserve"> norpan</w:t>
      </w:r>
      <w:r w:rsidRPr="009E59CD">
        <w:rPr>
          <w:rFonts w:asciiTheme="minorHAnsi" w:hAnsiTheme="minorHAnsi" w:cstheme="minorHAnsi"/>
          <w:sz w:val="22"/>
          <w:szCs w:val="22"/>
        </w:rPr>
        <w:t xml:space="preserve"> metsästys </w:t>
      </w:r>
      <w:r w:rsidR="00AB6D78" w:rsidRPr="009E59CD">
        <w:rPr>
          <w:rFonts w:asciiTheme="minorHAnsi" w:hAnsiTheme="minorHAnsi" w:cstheme="minorHAnsi"/>
          <w:sz w:val="22"/>
          <w:szCs w:val="22"/>
        </w:rPr>
        <w:t>vain Perämeren-Merenkurkun kannanhoitoalueella.</w:t>
      </w:r>
      <w:r w:rsidRPr="009E59CD">
        <w:rPr>
          <w:rFonts w:asciiTheme="minorHAnsi" w:hAnsiTheme="minorHAnsi" w:cstheme="minorHAnsi"/>
          <w:sz w:val="22"/>
          <w:szCs w:val="22"/>
        </w:rPr>
        <w:t xml:space="preserve"> </w:t>
      </w:r>
      <w:r w:rsidR="00230F30" w:rsidRPr="009E59CD">
        <w:rPr>
          <w:rFonts w:asciiTheme="minorHAnsi" w:hAnsiTheme="minorHAnsi" w:cstheme="minorHAnsi"/>
          <w:sz w:val="22"/>
          <w:szCs w:val="22"/>
        </w:rPr>
        <w:t xml:space="preserve">Kiintiö on sama kuin aiempina metsästysvuosina. </w:t>
      </w:r>
      <w:proofErr w:type="spellStart"/>
      <w:r w:rsidR="00A96663" w:rsidRPr="009E59CD">
        <w:rPr>
          <w:rFonts w:asciiTheme="minorHAnsi" w:hAnsiTheme="minorHAnsi" w:cstheme="minorHAnsi"/>
          <w:sz w:val="22"/>
          <w:szCs w:val="22"/>
        </w:rPr>
        <w:t>Lounais</w:t>
      </w:r>
      <w:proofErr w:type="spellEnd"/>
      <w:r w:rsidR="00A96663" w:rsidRPr="009E59CD">
        <w:rPr>
          <w:rFonts w:asciiTheme="minorHAnsi" w:hAnsiTheme="minorHAnsi" w:cstheme="minorHAnsi"/>
          <w:sz w:val="22"/>
          <w:szCs w:val="22"/>
        </w:rPr>
        <w:t xml:space="preserve">-Suomen ja Suomenlahden kannanhoitoalueiden kiintiötä </w:t>
      </w:r>
      <w:r w:rsidR="00AB6D78" w:rsidRPr="009E59CD">
        <w:rPr>
          <w:rFonts w:asciiTheme="minorHAnsi" w:hAnsiTheme="minorHAnsi" w:cstheme="minorHAnsi"/>
          <w:sz w:val="22"/>
          <w:szCs w:val="22"/>
        </w:rPr>
        <w:t xml:space="preserve">ei edelleenkään asetettaisi. </w:t>
      </w:r>
    </w:p>
    <w:p w14:paraId="5E5F2A1B" w14:textId="77777777" w:rsidR="00C35646" w:rsidRPr="009E59CD" w:rsidRDefault="00C35646" w:rsidP="00FE09F5">
      <w:pPr>
        <w:pStyle w:val="MNormaali"/>
        <w:jc w:val="both"/>
        <w:rPr>
          <w:rFonts w:asciiTheme="minorHAnsi" w:hAnsiTheme="minorHAnsi" w:cstheme="minorHAnsi"/>
          <w:sz w:val="22"/>
          <w:szCs w:val="22"/>
        </w:rPr>
      </w:pPr>
    </w:p>
    <w:p w14:paraId="03DF3A75" w14:textId="65B0B3B2" w:rsidR="00FE09F5" w:rsidRPr="009E59CD" w:rsidRDefault="00C35646" w:rsidP="00FE09F5">
      <w:pPr>
        <w:pStyle w:val="MNormaali"/>
        <w:jc w:val="both"/>
        <w:rPr>
          <w:rFonts w:asciiTheme="minorHAnsi" w:hAnsiTheme="minorHAnsi" w:cstheme="minorHAnsi"/>
          <w:sz w:val="22"/>
          <w:szCs w:val="22"/>
        </w:rPr>
      </w:pPr>
      <w:r w:rsidRPr="009E59CD">
        <w:rPr>
          <w:rFonts w:asciiTheme="minorHAnsi" w:hAnsiTheme="minorHAnsi" w:cstheme="minorHAnsi"/>
          <w:sz w:val="22"/>
          <w:szCs w:val="22"/>
        </w:rPr>
        <w:t>M</w:t>
      </w:r>
      <w:r w:rsidR="00FE09F5" w:rsidRPr="009E59CD">
        <w:rPr>
          <w:rFonts w:asciiTheme="minorHAnsi" w:hAnsiTheme="minorHAnsi" w:cstheme="minorHAnsi"/>
          <w:sz w:val="22"/>
          <w:szCs w:val="22"/>
        </w:rPr>
        <w:t xml:space="preserve">etsästysasetuksen 5 § edellyttää, että </w:t>
      </w:r>
      <w:proofErr w:type="spellStart"/>
      <w:r w:rsidR="00785756" w:rsidRPr="009E59CD">
        <w:rPr>
          <w:rFonts w:asciiTheme="minorHAnsi" w:hAnsiTheme="minorHAnsi" w:cstheme="minorHAnsi"/>
          <w:sz w:val="22"/>
          <w:szCs w:val="22"/>
        </w:rPr>
        <w:t>itämeren</w:t>
      </w:r>
      <w:proofErr w:type="spellEnd"/>
      <w:r w:rsidR="00785756" w:rsidRPr="009E59CD">
        <w:rPr>
          <w:rFonts w:asciiTheme="minorHAnsi" w:hAnsiTheme="minorHAnsi" w:cstheme="minorHAnsi"/>
          <w:sz w:val="22"/>
          <w:szCs w:val="22"/>
        </w:rPr>
        <w:t xml:space="preserve"> norpan</w:t>
      </w:r>
      <w:r w:rsidR="00FE09F5" w:rsidRPr="009E59CD">
        <w:rPr>
          <w:rFonts w:asciiTheme="minorHAnsi" w:hAnsiTheme="minorHAnsi" w:cstheme="minorHAnsi"/>
          <w:sz w:val="22"/>
          <w:szCs w:val="22"/>
        </w:rPr>
        <w:t xml:space="preserve"> Itämerellä tapahtuvaa metsästystä varten on kiintiö eri kannanhoitoalueilla. Ajallisen haasteen kiintiön asettamisessa aiheuttaa se, että </w:t>
      </w:r>
      <w:proofErr w:type="spellStart"/>
      <w:r w:rsidR="00785756" w:rsidRPr="009E59CD">
        <w:rPr>
          <w:rFonts w:asciiTheme="minorHAnsi" w:hAnsiTheme="minorHAnsi" w:cstheme="minorHAnsi"/>
          <w:sz w:val="22"/>
          <w:szCs w:val="22"/>
        </w:rPr>
        <w:t>itämeren</w:t>
      </w:r>
      <w:proofErr w:type="spellEnd"/>
      <w:r w:rsidR="00785756" w:rsidRPr="009E59CD">
        <w:rPr>
          <w:rFonts w:asciiTheme="minorHAnsi" w:hAnsiTheme="minorHAnsi" w:cstheme="minorHAnsi"/>
          <w:sz w:val="22"/>
          <w:szCs w:val="22"/>
        </w:rPr>
        <w:t xml:space="preserve"> norpan</w:t>
      </w:r>
      <w:r w:rsidR="00FE09F5" w:rsidRPr="009E59CD">
        <w:rPr>
          <w:rFonts w:asciiTheme="minorHAnsi" w:hAnsiTheme="minorHAnsi" w:cstheme="minorHAnsi"/>
          <w:sz w:val="22"/>
          <w:szCs w:val="22"/>
        </w:rPr>
        <w:t xml:space="preserve"> metsästysaika on 16.4-31.12. eli metsästys jakaantuu kahdelle metsästysvuodelle (</w:t>
      </w:r>
      <w:r w:rsidRPr="009E59CD">
        <w:rPr>
          <w:rFonts w:asciiTheme="minorHAnsi" w:hAnsiTheme="minorHAnsi" w:cstheme="minorHAnsi"/>
          <w:sz w:val="22"/>
          <w:szCs w:val="22"/>
        </w:rPr>
        <w:t xml:space="preserve">metsästysvuosi </w:t>
      </w:r>
      <w:r w:rsidR="00FE09F5" w:rsidRPr="009E59CD">
        <w:rPr>
          <w:rFonts w:asciiTheme="minorHAnsi" w:hAnsiTheme="minorHAnsi" w:cstheme="minorHAnsi"/>
          <w:sz w:val="22"/>
          <w:szCs w:val="22"/>
        </w:rPr>
        <w:t xml:space="preserve">1.8.-31.7.). </w:t>
      </w:r>
      <w:r w:rsidRPr="009E59CD">
        <w:rPr>
          <w:rFonts w:asciiTheme="minorHAnsi" w:hAnsiTheme="minorHAnsi" w:cstheme="minorHAnsi"/>
          <w:sz w:val="22"/>
          <w:szCs w:val="22"/>
        </w:rPr>
        <w:t>Asetukset on pyritty saamaan voimaan siten, ettei katkoksia asetuksien voimassaolossa juurikaan tule.</w:t>
      </w:r>
      <w:r w:rsidR="00831198" w:rsidRPr="009E59CD">
        <w:rPr>
          <w:rFonts w:asciiTheme="minorHAnsi" w:hAnsiTheme="minorHAnsi" w:cstheme="minorHAnsi"/>
          <w:sz w:val="22"/>
          <w:szCs w:val="22"/>
        </w:rPr>
        <w:t xml:space="preserve"> </w:t>
      </w:r>
      <w:r w:rsidR="00927CD4" w:rsidRPr="00927CD4">
        <w:rPr>
          <w:rFonts w:asciiTheme="minorHAnsi" w:hAnsiTheme="minorHAnsi" w:cstheme="minorHAnsi"/>
          <w:sz w:val="22"/>
          <w:szCs w:val="22"/>
        </w:rPr>
        <w:t>Kaksivuotinen asetus mahdollistaa sen, että metsästys voi jatkua keskeytyksettä metsästysvuoden vaihtuessa ilman, että kiintiön voimassaoloon tulee katkosta.</w:t>
      </w:r>
    </w:p>
    <w:p w14:paraId="25D25C85" w14:textId="77777777" w:rsidR="0073416A" w:rsidRPr="009E59CD" w:rsidRDefault="0073416A" w:rsidP="0073416A">
      <w:pPr>
        <w:pStyle w:val="MNormaali"/>
        <w:jc w:val="both"/>
        <w:rPr>
          <w:rFonts w:asciiTheme="minorHAnsi" w:hAnsiTheme="minorHAnsi" w:cstheme="minorHAnsi"/>
          <w:sz w:val="22"/>
          <w:szCs w:val="22"/>
        </w:rPr>
      </w:pPr>
    </w:p>
    <w:p w14:paraId="12340EC5" w14:textId="46647BE1" w:rsidR="003A6710" w:rsidRPr="009E59CD" w:rsidRDefault="00E266BC" w:rsidP="0027069C">
      <w:pPr>
        <w:autoSpaceDE w:val="0"/>
        <w:autoSpaceDN w:val="0"/>
        <w:adjustRightInd w:val="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 xml:space="preserve">Itämeren alueen laskentojen perusteella </w:t>
      </w:r>
      <w:proofErr w:type="spellStart"/>
      <w:r w:rsidR="00785756" w:rsidRPr="009E59CD">
        <w:rPr>
          <w:rFonts w:asciiTheme="minorHAnsi" w:hAnsiTheme="minorHAnsi" w:cstheme="minorHAnsi"/>
          <w:sz w:val="22"/>
          <w:szCs w:val="22"/>
          <w:lang w:val="fi-FI" w:eastAsia="fi-FI"/>
        </w:rPr>
        <w:t>itämeren</w:t>
      </w:r>
      <w:proofErr w:type="spellEnd"/>
      <w:r w:rsidR="00785756" w:rsidRPr="009E59CD">
        <w:rPr>
          <w:rFonts w:asciiTheme="minorHAnsi" w:hAnsiTheme="minorHAnsi" w:cstheme="minorHAnsi"/>
          <w:sz w:val="22"/>
          <w:szCs w:val="22"/>
          <w:lang w:val="fi-FI" w:eastAsia="fi-FI"/>
        </w:rPr>
        <w:t xml:space="preserve"> norpan</w:t>
      </w:r>
      <w:r w:rsidRPr="009E59CD">
        <w:rPr>
          <w:rFonts w:asciiTheme="minorHAnsi" w:hAnsiTheme="minorHAnsi" w:cstheme="minorHAnsi"/>
          <w:sz w:val="22"/>
          <w:szCs w:val="22"/>
          <w:lang w:val="fi-FI" w:eastAsia="fi-FI"/>
        </w:rPr>
        <w:t xml:space="preserve"> </w:t>
      </w:r>
      <w:r w:rsidR="0027069C" w:rsidRPr="009E59CD">
        <w:rPr>
          <w:rFonts w:asciiTheme="minorHAnsi" w:hAnsiTheme="minorHAnsi" w:cstheme="minorHAnsi"/>
          <w:sz w:val="22"/>
          <w:szCs w:val="22"/>
          <w:lang w:val="fi-FI" w:eastAsia="fi-FI"/>
        </w:rPr>
        <w:t>laskentakanta</w:t>
      </w:r>
      <w:r w:rsidRPr="009E59CD">
        <w:rPr>
          <w:rFonts w:asciiTheme="minorHAnsi" w:hAnsiTheme="minorHAnsi" w:cstheme="minorHAnsi"/>
          <w:sz w:val="22"/>
          <w:szCs w:val="22"/>
          <w:lang w:val="fi-FI" w:eastAsia="fi-FI"/>
        </w:rPr>
        <w:t xml:space="preserve"> on </w:t>
      </w:r>
      <w:r w:rsidR="00AB6D78" w:rsidRPr="009E59CD">
        <w:rPr>
          <w:rFonts w:asciiTheme="minorHAnsi" w:hAnsiTheme="minorHAnsi" w:cstheme="minorHAnsi"/>
          <w:sz w:val="22"/>
          <w:szCs w:val="22"/>
          <w:lang w:val="fi-FI" w:eastAsia="fi-FI"/>
        </w:rPr>
        <w:t>pelkästään Perämeren-Merenkurkun kannanhoitoalueella yli 20 000</w:t>
      </w:r>
      <w:r w:rsidRPr="009E59CD">
        <w:rPr>
          <w:rFonts w:asciiTheme="minorHAnsi" w:hAnsiTheme="minorHAnsi" w:cstheme="minorHAnsi"/>
          <w:sz w:val="22"/>
          <w:szCs w:val="22"/>
          <w:lang w:val="fi-FI"/>
        </w:rPr>
        <w:t xml:space="preserve"> yksilöä. </w:t>
      </w:r>
      <w:r w:rsidR="0027069C" w:rsidRPr="009E59CD">
        <w:rPr>
          <w:rFonts w:asciiTheme="minorHAnsi" w:hAnsiTheme="minorHAnsi" w:cstheme="minorHAnsi"/>
          <w:sz w:val="22"/>
          <w:szCs w:val="22"/>
          <w:lang w:val="fi-FI"/>
        </w:rPr>
        <w:t xml:space="preserve">Koska kannankasvu ei selitä aiemmista poikkeavaa tulosta, käytännössä aiemmin käytetty arvio laskennoissa nähtävien osuudesta (60-80 %) tuottaa aliarvion norppien kokonaismäärästä. Vuoden 2015 laskentakannan huipussa Perämerellä </w:t>
      </w:r>
      <w:r w:rsidR="005D059F">
        <w:rPr>
          <w:rFonts w:asciiTheme="minorHAnsi" w:hAnsiTheme="minorHAnsi" w:cstheme="minorHAnsi"/>
          <w:sz w:val="22"/>
          <w:szCs w:val="22"/>
          <w:lang w:val="fi-FI"/>
        </w:rPr>
        <w:t xml:space="preserve">jääpinta-alalta </w:t>
      </w:r>
      <w:r w:rsidR="008B110D">
        <w:rPr>
          <w:rFonts w:asciiTheme="minorHAnsi" w:hAnsiTheme="minorHAnsi" w:cstheme="minorHAnsi"/>
          <w:sz w:val="22"/>
          <w:szCs w:val="22"/>
          <w:lang w:val="fi-FI"/>
        </w:rPr>
        <w:t>runsaasta</w:t>
      </w:r>
      <w:r w:rsidR="005D059F">
        <w:rPr>
          <w:rFonts w:asciiTheme="minorHAnsi" w:hAnsiTheme="minorHAnsi" w:cstheme="minorHAnsi"/>
          <w:sz w:val="22"/>
          <w:szCs w:val="22"/>
          <w:lang w:val="fi-FI"/>
        </w:rPr>
        <w:t xml:space="preserve"> 3000 nähdystä hylkeestä </w:t>
      </w:r>
      <w:proofErr w:type="spellStart"/>
      <w:r w:rsidR="005D059F">
        <w:rPr>
          <w:rFonts w:asciiTheme="minorHAnsi" w:hAnsiTheme="minorHAnsi" w:cstheme="minorHAnsi"/>
          <w:sz w:val="22"/>
          <w:szCs w:val="22"/>
          <w:lang w:val="fi-FI"/>
        </w:rPr>
        <w:t>exrapoloitu</w:t>
      </w:r>
      <w:proofErr w:type="spellEnd"/>
      <w:r w:rsidR="005D059F">
        <w:rPr>
          <w:rFonts w:asciiTheme="minorHAnsi" w:hAnsiTheme="minorHAnsi" w:cstheme="minorHAnsi"/>
          <w:sz w:val="22"/>
          <w:szCs w:val="22"/>
          <w:lang w:val="fi-FI"/>
        </w:rPr>
        <w:t xml:space="preserve"> lukumäärä oli</w:t>
      </w:r>
      <w:r w:rsidR="008B110D">
        <w:rPr>
          <w:rFonts w:asciiTheme="minorHAnsi" w:hAnsiTheme="minorHAnsi" w:cstheme="minorHAnsi"/>
          <w:sz w:val="22"/>
          <w:szCs w:val="22"/>
          <w:lang w:val="fi-FI"/>
        </w:rPr>
        <w:t xml:space="preserve"> 17 400 yksilöä</w:t>
      </w:r>
      <w:r w:rsidR="0027069C" w:rsidRPr="009E59CD">
        <w:rPr>
          <w:rFonts w:asciiTheme="minorHAnsi" w:hAnsiTheme="minorHAnsi" w:cstheme="minorHAnsi"/>
          <w:sz w:val="22"/>
          <w:szCs w:val="22"/>
          <w:lang w:val="fi-FI"/>
        </w:rPr>
        <w:t xml:space="preserve">. Laskennoissa tuskin nähtiin kaikkia laskentalinjojen kodalle osuvia norppia, koska jokin osuus hylkeistä on aina vedessä. Täydentävässä lausunnossaan </w:t>
      </w:r>
      <w:r w:rsidR="00926CF0" w:rsidRPr="009E59CD">
        <w:rPr>
          <w:rFonts w:asciiTheme="minorHAnsi" w:hAnsiTheme="minorHAnsi" w:cstheme="minorHAnsi"/>
          <w:sz w:val="22"/>
          <w:szCs w:val="22"/>
          <w:lang w:val="fi-FI"/>
        </w:rPr>
        <w:t xml:space="preserve">vuonna </w:t>
      </w:r>
      <w:r w:rsidR="0027069C" w:rsidRPr="009E59CD">
        <w:rPr>
          <w:rFonts w:asciiTheme="minorHAnsi" w:hAnsiTheme="minorHAnsi" w:cstheme="minorHAnsi"/>
          <w:sz w:val="22"/>
          <w:szCs w:val="22"/>
          <w:lang w:val="fi-FI"/>
        </w:rPr>
        <w:t>2015 Luke arvioi oletuksella</w:t>
      </w:r>
      <w:r w:rsidR="00926CF0" w:rsidRPr="009E59CD">
        <w:rPr>
          <w:rFonts w:asciiTheme="minorHAnsi" w:hAnsiTheme="minorHAnsi" w:cstheme="minorHAnsi"/>
          <w:sz w:val="22"/>
          <w:szCs w:val="22"/>
          <w:lang w:val="fi-FI"/>
        </w:rPr>
        <w:t>,</w:t>
      </w:r>
      <w:r w:rsidR="0027069C" w:rsidRPr="009E59CD">
        <w:rPr>
          <w:rFonts w:asciiTheme="minorHAnsi" w:hAnsiTheme="minorHAnsi" w:cstheme="minorHAnsi"/>
          <w:sz w:val="22"/>
          <w:szCs w:val="22"/>
          <w:lang w:val="fi-FI"/>
        </w:rPr>
        <w:t xml:space="preserve"> että 90% norpista oli laskennan aikana laskettavissa, saatiin kokonaiskannan alarajaksi 19300 norppaa</w:t>
      </w:r>
      <w:r w:rsidR="00701CC5" w:rsidRPr="009E59CD">
        <w:rPr>
          <w:rFonts w:asciiTheme="minorHAnsi" w:hAnsiTheme="minorHAnsi" w:cstheme="minorHAnsi"/>
          <w:sz w:val="22"/>
          <w:szCs w:val="22"/>
          <w:lang w:val="fi-FI"/>
        </w:rPr>
        <w:t>. Ylärajaa ei pystytty arvioimaan, mutta</w:t>
      </w:r>
      <w:r w:rsidR="00831198" w:rsidRPr="009E59CD">
        <w:rPr>
          <w:rFonts w:asciiTheme="minorHAnsi" w:hAnsiTheme="minorHAnsi" w:cstheme="minorHAnsi"/>
          <w:sz w:val="22"/>
          <w:szCs w:val="22"/>
          <w:lang w:val="fi-FI"/>
        </w:rPr>
        <w:t xml:space="preserve"> määrän arvioitiin ylittävän 20 </w:t>
      </w:r>
      <w:r w:rsidR="00701CC5" w:rsidRPr="009E59CD">
        <w:rPr>
          <w:rFonts w:asciiTheme="minorHAnsi" w:hAnsiTheme="minorHAnsi" w:cstheme="minorHAnsi"/>
          <w:sz w:val="22"/>
          <w:szCs w:val="22"/>
          <w:lang w:val="fi-FI"/>
        </w:rPr>
        <w:t xml:space="preserve">000 norppaa. </w:t>
      </w:r>
      <w:r w:rsidR="00B2632B" w:rsidRPr="009E59CD">
        <w:rPr>
          <w:rFonts w:asciiTheme="minorHAnsi" w:hAnsiTheme="minorHAnsi" w:cstheme="minorHAnsi"/>
          <w:sz w:val="22"/>
          <w:szCs w:val="22"/>
          <w:lang w:val="fi-FI"/>
        </w:rPr>
        <w:t xml:space="preserve">Perämeren todellinen populaatiokoko lienee yli 20 000 yksilöä, kun huomioidaan arvioitu laskentakannan pitkäaikainen keskimääräinen vuosittainen kasvu ja se, että kahtena keväänä laskentakanta on ollut jopa 16-17 000 norppaa. </w:t>
      </w:r>
      <w:r w:rsidR="00B2632B">
        <w:rPr>
          <w:rFonts w:asciiTheme="minorHAnsi" w:hAnsiTheme="minorHAnsi" w:cstheme="minorHAnsi"/>
          <w:sz w:val="22"/>
          <w:szCs w:val="22"/>
          <w:lang w:val="fi-FI"/>
        </w:rPr>
        <w:t>Viimeisimmän</w:t>
      </w:r>
      <w:r w:rsidR="00701CC5" w:rsidRPr="009E59CD">
        <w:rPr>
          <w:rFonts w:asciiTheme="minorHAnsi" w:hAnsiTheme="minorHAnsi" w:cstheme="minorHAnsi"/>
          <w:sz w:val="22"/>
          <w:szCs w:val="22"/>
          <w:lang w:val="fi-FI"/>
        </w:rPr>
        <w:t xml:space="preserve"> ruotsalaisten arvion</w:t>
      </w:r>
      <w:r w:rsidR="00926CF0" w:rsidRPr="009E59CD">
        <w:rPr>
          <w:rStyle w:val="Alaviitteenviite"/>
          <w:rFonts w:asciiTheme="minorHAnsi" w:hAnsiTheme="minorHAnsi" w:cstheme="minorHAnsi"/>
          <w:sz w:val="22"/>
          <w:szCs w:val="22"/>
          <w:lang w:val="fi-FI"/>
        </w:rPr>
        <w:footnoteReference w:id="1"/>
      </w:r>
      <w:r w:rsidR="00701CC5" w:rsidRPr="009E59CD">
        <w:rPr>
          <w:rFonts w:asciiTheme="minorHAnsi" w:hAnsiTheme="minorHAnsi" w:cstheme="minorHAnsi"/>
          <w:sz w:val="22"/>
          <w:szCs w:val="22"/>
          <w:lang w:val="fi-FI"/>
        </w:rPr>
        <w:t xml:space="preserve"> mukaan </w:t>
      </w:r>
      <w:r w:rsidR="0057184E">
        <w:rPr>
          <w:rFonts w:asciiTheme="minorHAnsi" w:hAnsiTheme="minorHAnsi" w:cstheme="minorHAnsi"/>
          <w:sz w:val="22"/>
          <w:szCs w:val="22"/>
          <w:lang w:val="fi-FI"/>
        </w:rPr>
        <w:t xml:space="preserve">Itämeren pohjoisosan itämerennorppakanta ylittää 15 000 yksilöä. </w:t>
      </w:r>
      <w:r w:rsidR="00AB5186" w:rsidRPr="009E59CD">
        <w:rPr>
          <w:rFonts w:asciiTheme="minorHAnsi" w:hAnsiTheme="minorHAnsi" w:cstheme="minorHAnsi"/>
          <w:sz w:val="22"/>
          <w:szCs w:val="22"/>
          <w:lang w:val="fi-FI"/>
        </w:rPr>
        <w:t xml:space="preserve">Ruotsin luonnonhistoriallisen museon mukaan </w:t>
      </w:r>
      <w:proofErr w:type="spellStart"/>
      <w:r w:rsidR="00AB5186" w:rsidRPr="009E59CD">
        <w:rPr>
          <w:rFonts w:asciiTheme="minorHAnsi" w:hAnsiTheme="minorHAnsi" w:cstheme="minorHAnsi"/>
          <w:sz w:val="22"/>
          <w:szCs w:val="22"/>
          <w:lang w:val="fi-FI"/>
        </w:rPr>
        <w:t>itämeren</w:t>
      </w:r>
      <w:proofErr w:type="spellEnd"/>
      <w:r w:rsidR="00AB5186" w:rsidRPr="009E59CD">
        <w:rPr>
          <w:rFonts w:asciiTheme="minorHAnsi" w:hAnsiTheme="minorHAnsi" w:cstheme="minorHAnsi"/>
          <w:sz w:val="22"/>
          <w:szCs w:val="22"/>
          <w:lang w:val="fi-FI"/>
        </w:rPr>
        <w:t xml:space="preserve"> norpan kannan kasvun arvioidaan olevan 4,7% vuodessa.</w:t>
      </w:r>
      <w:r w:rsidR="00AB5186" w:rsidRPr="009E59CD">
        <w:rPr>
          <w:rStyle w:val="Alaviitteenviite"/>
          <w:rFonts w:asciiTheme="minorHAnsi" w:hAnsiTheme="minorHAnsi" w:cstheme="minorHAnsi"/>
          <w:sz w:val="22"/>
          <w:szCs w:val="22"/>
          <w:lang w:val="fi-FI"/>
        </w:rPr>
        <w:footnoteReference w:id="2"/>
      </w:r>
      <w:r w:rsidR="00B2632B">
        <w:rPr>
          <w:rFonts w:asciiTheme="minorHAnsi" w:hAnsiTheme="minorHAnsi" w:cstheme="minorHAnsi"/>
          <w:sz w:val="22"/>
          <w:szCs w:val="22"/>
          <w:lang w:val="fi-FI"/>
        </w:rPr>
        <w:t xml:space="preserve"> </w:t>
      </w:r>
    </w:p>
    <w:p w14:paraId="722754BC" w14:textId="77777777" w:rsidR="003A6710" w:rsidRPr="009E59CD" w:rsidRDefault="003A6710" w:rsidP="003A6710">
      <w:pPr>
        <w:autoSpaceDE w:val="0"/>
        <w:autoSpaceDN w:val="0"/>
        <w:adjustRightInd w:val="0"/>
        <w:jc w:val="both"/>
        <w:rPr>
          <w:rFonts w:asciiTheme="minorHAnsi" w:hAnsiTheme="minorHAnsi" w:cstheme="minorHAnsi"/>
          <w:sz w:val="22"/>
          <w:szCs w:val="22"/>
          <w:lang w:val="fi-FI" w:eastAsia="fi-FI"/>
        </w:rPr>
      </w:pPr>
    </w:p>
    <w:p w14:paraId="69EAA0D6" w14:textId="2E8C1997" w:rsidR="005A000D" w:rsidRPr="009E59CD" w:rsidRDefault="00DF6C17" w:rsidP="00266448">
      <w:pPr>
        <w:autoSpaceDE w:val="0"/>
        <w:autoSpaceDN w:val="0"/>
        <w:adjustRightInd w:val="0"/>
        <w:jc w:val="both"/>
        <w:rPr>
          <w:rFonts w:asciiTheme="minorHAnsi" w:hAnsiTheme="minorHAnsi" w:cstheme="minorHAnsi"/>
          <w:sz w:val="22"/>
          <w:szCs w:val="22"/>
          <w:lang w:val="fi-FI" w:eastAsia="fi-FI"/>
        </w:rPr>
      </w:pPr>
      <w:r w:rsidRPr="00DF6C17">
        <w:rPr>
          <w:rFonts w:asciiTheme="minorHAnsi" w:hAnsiTheme="minorHAnsi" w:cstheme="minorHAnsi"/>
          <w:sz w:val="22"/>
          <w:szCs w:val="22"/>
          <w:lang w:val="fi-FI" w:eastAsia="fi-FI"/>
        </w:rPr>
        <w:t>Suomessa pyydettiin 1.1.2022-31.12.2022 välisenä aikana yhteensä 271 itämerennorppaa. Saaliin pääpaino oli vahvasti kevätkaudella: valtaosa norpista eli 260 yksilöä (95,9 % kokonaisaalista) pyydettiin aikavälillä 16.4.–28.6. metsästysvuoden 2021–2022 kiintiöstä. Metsästysvuoden 2022–2023 kiintiöstä puolestaan pyydettiin elokuun ensimmäisen päivän jälkeen ennen vuoden 2022 loppua yhteensä 11 norppayksilöä (4,1 %)</w:t>
      </w:r>
      <w:r>
        <w:rPr>
          <w:rFonts w:asciiTheme="minorHAnsi" w:hAnsiTheme="minorHAnsi" w:cstheme="minorHAnsi"/>
          <w:sz w:val="22"/>
          <w:szCs w:val="22"/>
          <w:lang w:val="fi-FI" w:eastAsia="fi-FI"/>
        </w:rPr>
        <w:t>.</w:t>
      </w:r>
      <w:r>
        <w:rPr>
          <w:rStyle w:val="Alaviitteenviite"/>
          <w:rFonts w:asciiTheme="minorHAnsi" w:hAnsiTheme="minorHAnsi" w:cstheme="minorHAnsi"/>
          <w:sz w:val="22"/>
          <w:szCs w:val="22"/>
          <w:lang w:val="fi-FI" w:eastAsia="fi-FI"/>
        </w:rPr>
        <w:footnoteReference w:id="3"/>
      </w:r>
      <w:r w:rsidRPr="00DF6C17">
        <w:rPr>
          <w:rFonts w:asciiTheme="minorHAnsi" w:hAnsiTheme="minorHAnsi" w:cstheme="minorHAnsi"/>
          <w:sz w:val="22"/>
          <w:szCs w:val="22"/>
          <w:lang w:val="fi-FI" w:eastAsia="fi-FI"/>
        </w:rPr>
        <w:t xml:space="preserve"> </w:t>
      </w:r>
    </w:p>
    <w:p w14:paraId="2435BE20" w14:textId="58040356" w:rsidR="002F53A4" w:rsidRPr="009E59CD" w:rsidRDefault="002F53A4" w:rsidP="00266448">
      <w:pPr>
        <w:autoSpaceDE w:val="0"/>
        <w:autoSpaceDN w:val="0"/>
        <w:adjustRightInd w:val="0"/>
        <w:jc w:val="both"/>
        <w:rPr>
          <w:rFonts w:asciiTheme="minorHAnsi" w:hAnsiTheme="minorHAnsi" w:cstheme="minorHAnsi"/>
          <w:sz w:val="22"/>
          <w:szCs w:val="22"/>
          <w:lang w:val="fi-FI" w:eastAsia="fi-FI"/>
        </w:rPr>
      </w:pPr>
    </w:p>
    <w:p w14:paraId="359727FC" w14:textId="60AEE56D" w:rsidR="002F53A4" w:rsidRDefault="002F53A4" w:rsidP="00266448">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Nyt esitettävä 375 </w:t>
      </w:r>
      <w:proofErr w:type="spellStart"/>
      <w:r w:rsidRPr="009E59CD">
        <w:rPr>
          <w:rFonts w:asciiTheme="minorHAnsi" w:hAnsiTheme="minorHAnsi" w:cstheme="minorHAnsi"/>
          <w:sz w:val="22"/>
          <w:szCs w:val="22"/>
          <w:lang w:val="fi-FI"/>
        </w:rPr>
        <w:t>itämeren</w:t>
      </w:r>
      <w:proofErr w:type="spellEnd"/>
      <w:r w:rsidR="007F7E2A">
        <w:rPr>
          <w:rFonts w:asciiTheme="minorHAnsi" w:hAnsiTheme="minorHAnsi" w:cstheme="minorHAnsi"/>
          <w:sz w:val="22"/>
          <w:szCs w:val="22"/>
          <w:lang w:val="fi-FI"/>
        </w:rPr>
        <w:t xml:space="preserve"> </w:t>
      </w:r>
      <w:r w:rsidRPr="009E59CD">
        <w:rPr>
          <w:rFonts w:asciiTheme="minorHAnsi" w:hAnsiTheme="minorHAnsi" w:cstheme="minorHAnsi"/>
          <w:sz w:val="22"/>
          <w:szCs w:val="22"/>
          <w:lang w:val="fi-FI"/>
        </w:rPr>
        <w:t xml:space="preserve">norpan kiintiö ei </w:t>
      </w:r>
      <w:r w:rsidR="00B2632B">
        <w:rPr>
          <w:rFonts w:asciiTheme="minorHAnsi" w:hAnsiTheme="minorHAnsi" w:cstheme="minorHAnsi"/>
          <w:sz w:val="22"/>
          <w:szCs w:val="22"/>
          <w:lang w:val="fi-FI"/>
        </w:rPr>
        <w:t>tote</w:t>
      </w:r>
      <w:r w:rsidR="00F374A3">
        <w:rPr>
          <w:rFonts w:asciiTheme="minorHAnsi" w:hAnsiTheme="minorHAnsi" w:cstheme="minorHAnsi"/>
          <w:sz w:val="22"/>
          <w:szCs w:val="22"/>
          <w:lang w:val="fi-FI"/>
        </w:rPr>
        <w:t>utuessaan</w:t>
      </w:r>
      <w:r w:rsidRPr="009E59CD">
        <w:rPr>
          <w:rFonts w:asciiTheme="minorHAnsi" w:hAnsiTheme="minorHAnsi" w:cstheme="minorHAnsi"/>
          <w:sz w:val="22"/>
          <w:szCs w:val="22"/>
          <w:lang w:val="fi-FI"/>
        </w:rPr>
        <w:t xml:space="preserve"> vaikuta heikentävästi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norppakantaan ed</w:t>
      </w:r>
      <w:r w:rsidR="000D616C">
        <w:rPr>
          <w:rFonts w:asciiTheme="minorHAnsi" w:hAnsiTheme="minorHAnsi" w:cstheme="minorHAnsi"/>
          <w:sz w:val="22"/>
          <w:szCs w:val="22"/>
          <w:lang w:val="fi-FI"/>
        </w:rPr>
        <w:t>es yhdessä Ruotsin kiintiön (350</w:t>
      </w:r>
      <w:r w:rsidRPr="009E59CD">
        <w:rPr>
          <w:rFonts w:asciiTheme="minorHAnsi" w:hAnsiTheme="minorHAnsi" w:cstheme="minorHAnsi"/>
          <w:sz w:val="22"/>
          <w:szCs w:val="22"/>
          <w:lang w:val="fi-FI"/>
        </w:rPr>
        <w:t>) kanssa</w:t>
      </w:r>
      <w:r w:rsidR="00B2632B">
        <w:rPr>
          <w:rFonts w:asciiTheme="minorHAnsi" w:hAnsiTheme="minorHAnsi" w:cstheme="minorHAnsi"/>
          <w:sz w:val="22"/>
          <w:szCs w:val="22"/>
          <w:lang w:val="fi-FI"/>
        </w:rPr>
        <w:t>, mutta saattaa leikata kasvun pois, jos 4,7% kasvu lasketaan 15 000 yksilöstä</w:t>
      </w:r>
      <w:r w:rsidRPr="009E59CD">
        <w:rPr>
          <w:rFonts w:asciiTheme="minorHAnsi" w:hAnsiTheme="minorHAnsi" w:cstheme="minorHAnsi"/>
          <w:sz w:val="22"/>
          <w:szCs w:val="22"/>
          <w:lang w:val="fi-FI"/>
        </w:rPr>
        <w:t>.</w:t>
      </w:r>
    </w:p>
    <w:p w14:paraId="4491BBB5" w14:textId="06723639" w:rsidR="007F7E2A" w:rsidRDefault="007F7E2A" w:rsidP="00266448">
      <w:pPr>
        <w:autoSpaceDE w:val="0"/>
        <w:autoSpaceDN w:val="0"/>
        <w:adjustRightInd w:val="0"/>
        <w:jc w:val="both"/>
        <w:rPr>
          <w:rFonts w:asciiTheme="minorHAnsi" w:hAnsiTheme="minorHAnsi" w:cstheme="minorHAnsi"/>
          <w:sz w:val="22"/>
          <w:szCs w:val="22"/>
          <w:lang w:val="fi-FI"/>
        </w:rPr>
      </w:pPr>
    </w:p>
    <w:p w14:paraId="6696DDC1" w14:textId="25B862CF" w:rsidR="007F7E2A" w:rsidRPr="009E59CD" w:rsidRDefault="007F7E2A" w:rsidP="00266448">
      <w:pPr>
        <w:autoSpaceDE w:val="0"/>
        <w:autoSpaceDN w:val="0"/>
        <w:adjustRightInd w:val="0"/>
        <w:jc w:val="both"/>
        <w:rPr>
          <w:rFonts w:asciiTheme="minorHAnsi" w:hAnsiTheme="minorHAnsi" w:cstheme="minorHAnsi"/>
          <w:sz w:val="22"/>
          <w:szCs w:val="22"/>
          <w:lang w:val="fi-FI" w:eastAsia="fi-FI"/>
        </w:rPr>
      </w:pPr>
      <w:r w:rsidRPr="007F7E2A">
        <w:rPr>
          <w:rFonts w:asciiTheme="minorHAnsi" w:hAnsiTheme="minorHAnsi" w:cstheme="minorHAnsi"/>
          <w:sz w:val="22"/>
          <w:szCs w:val="22"/>
          <w:lang w:val="fi-FI" w:eastAsia="fi-FI"/>
        </w:rPr>
        <w:t>Itämeren norpan kannanhoito perustuu hyljekantojen hoitosuunnitemaan, jonka päivitys on ollut lausuntokierroksella keväällä 2023 ja joka vahvistetaan loppuvuoden aikana.</w:t>
      </w:r>
    </w:p>
    <w:p w14:paraId="66660780" w14:textId="00C1576C" w:rsidR="005A000D" w:rsidRPr="009E59CD" w:rsidRDefault="005A000D" w:rsidP="005A000D">
      <w:pPr>
        <w:autoSpaceDE w:val="0"/>
        <w:autoSpaceDN w:val="0"/>
        <w:adjustRightInd w:val="0"/>
        <w:rPr>
          <w:rFonts w:asciiTheme="minorHAnsi" w:hAnsiTheme="minorHAnsi" w:cstheme="minorHAnsi"/>
          <w:sz w:val="22"/>
          <w:szCs w:val="22"/>
          <w:lang w:val="fi-FI"/>
        </w:rPr>
      </w:pPr>
    </w:p>
    <w:p w14:paraId="733AB38E"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Nykytila</w:t>
      </w:r>
    </w:p>
    <w:p w14:paraId="2E074AAB" w14:textId="77777777" w:rsidR="00B43689" w:rsidRPr="009E59CD" w:rsidRDefault="00B43689"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Metsästyslain 10 §:n 2 momentin mukaan pyyntilupien ja alueellisen kiintiön nojalla sallittavan metsästyksen vuotuista saalismäärää voidaan rajoittaa. Maa- ja metsätalousministeriön asetuksella voidaan antaa tarkempia säännöksiä siitä, mitä riistaeläinlajia rajoitus koskee, suurimmasta sallitusta saalismäärästä, saalisyksilöiden sukupuolesta ja iästä sekä alueesta, jota rajoitus koskee. Suomen riistakeskus myöntää pyyntiluvan sekä vastaa alueellisen kiintiön nojalla sallitun metsästyksen seurannasta.</w:t>
      </w:r>
    </w:p>
    <w:p w14:paraId="68C8542A" w14:textId="77777777" w:rsidR="00B43689" w:rsidRPr="009E59CD" w:rsidRDefault="00B43689" w:rsidP="00B43689">
      <w:pPr>
        <w:pStyle w:val="MNormaali"/>
        <w:jc w:val="both"/>
        <w:rPr>
          <w:rFonts w:asciiTheme="minorHAnsi" w:hAnsiTheme="minorHAnsi" w:cstheme="minorHAnsi"/>
          <w:sz w:val="22"/>
          <w:szCs w:val="22"/>
        </w:rPr>
      </w:pPr>
    </w:p>
    <w:p w14:paraId="6851CB7D" w14:textId="77777777" w:rsidR="00F3248A" w:rsidRPr="009E59CD" w:rsidRDefault="00F3248A" w:rsidP="00F3248A">
      <w:pPr>
        <w:pStyle w:val="MNormaali"/>
        <w:jc w:val="both"/>
        <w:rPr>
          <w:rFonts w:asciiTheme="minorHAnsi" w:hAnsiTheme="minorHAnsi" w:cstheme="minorHAnsi"/>
          <w:sz w:val="22"/>
          <w:szCs w:val="22"/>
        </w:rPr>
      </w:pPr>
      <w:r w:rsidRPr="009E59CD">
        <w:rPr>
          <w:rFonts w:asciiTheme="minorHAnsi" w:hAnsiTheme="minorHAnsi" w:cstheme="minorHAnsi"/>
          <w:sz w:val="22"/>
          <w:szCs w:val="22"/>
        </w:rPr>
        <w:t xml:space="preserve">Metsästykseen on oltava pyyntilupa tai metsästyksessä on noudatettava maa- ja metsätalousministeriön asetuksessa säädettyä alueellista kiintiötä, jos metsästyksestä aiheutuu muun kuin 26 §:ssä mainitun riistaeläin-lajin (hirvieläimet) kannan vaarantuminen tai jos riistaeläinlajin metsästyksen tarkoituksenmukainen järjestäminen sitä edellyttää. </w:t>
      </w:r>
    </w:p>
    <w:p w14:paraId="24F85A65" w14:textId="77777777" w:rsidR="00F3248A" w:rsidRPr="009E59CD" w:rsidRDefault="00F3248A" w:rsidP="00B43689">
      <w:pPr>
        <w:jc w:val="both"/>
        <w:rPr>
          <w:rFonts w:asciiTheme="minorHAnsi" w:hAnsiTheme="minorHAnsi" w:cstheme="minorHAnsi"/>
          <w:sz w:val="22"/>
          <w:szCs w:val="22"/>
          <w:lang w:val="fi-FI"/>
        </w:rPr>
      </w:pPr>
    </w:p>
    <w:p w14:paraId="66B0A251" w14:textId="7AA18CEB" w:rsidR="00F3248A" w:rsidRPr="009E59CD" w:rsidRDefault="00B43689" w:rsidP="00B43689">
      <w:pPr>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rPr>
        <w:t xml:space="preserve">Metsästysasetusta muutettiin </w:t>
      </w:r>
      <w:r w:rsidR="005A000D" w:rsidRPr="009E59CD">
        <w:rPr>
          <w:rFonts w:asciiTheme="minorHAnsi" w:hAnsiTheme="minorHAnsi" w:cstheme="minorHAnsi"/>
          <w:sz w:val="22"/>
          <w:szCs w:val="22"/>
          <w:lang w:val="fi-FI"/>
        </w:rPr>
        <w:t>vuonna</w:t>
      </w:r>
      <w:r w:rsidRPr="009E59CD">
        <w:rPr>
          <w:rFonts w:asciiTheme="minorHAnsi" w:hAnsiTheme="minorHAnsi" w:cstheme="minorHAnsi"/>
          <w:sz w:val="22"/>
          <w:szCs w:val="22"/>
          <w:lang w:val="fi-FI"/>
        </w:rPr>
        <w:t xml:space="preserve"> 20</w:t>
      </w:r>
      <w:r w:rsidR="00E91335" w:rsidRPr="009E59CD">
        <w:rPr>
          <w:rFonts w:asciiTheme="minorHAnsi" w:hAnsiTheme="minorHAnsi" w:cstheme="minorHAnsi"/>
          <w:sz w:val="22"/>
          <w:szCs w:val="22"/>
          <w:lang w:val="fi-FI"/>
        </w:rPr>
        <w:t>21</w:t>
      </w:r>
      <w:r w:rsidRPr="009E59CD">
        <w:rPr>
          <w:rFonts w:asciiTheme="minorHAnsi" w:hAnsiTheme="minorHAnsi" w:cstheme="minorHAnsi"/>
          <w:sz w:val="22"/>
          <w:szCs w:val="22"/>
          <w:lang w:val="fi-FI"/>
        </w:rPr>
        <w:t xml:space="preserve"> siten, että </w:t>
      </w:r>
      <w:proofErr w:type="spellStart"/>
      <w:r w:rsidR="00785756" w:rsidRPr="009E59CD">
        <w:rPr>
          <w:rFonts w:asciiTheme="minorHAnsi" w:hAnsiTheme="minorHAnsi" w:cstheme="minorHAnsi"/>
          <w:sz w:val="22"/>
          <w:szCs w:val="22"/>
          <w:lang w:val="fi-FI"/>
        </w:rPr>
        <w:t>itämeren</w:t>
      </w:r>
      <w:proofErr w:type="spellEnd"/>
      <w:r w:rsidR="00785756" w:rsidRPr="009E59CD">
        <w:rPr>
          <w:rFonts w:asciiTheme="minorHAnsi" w:hAnsiTheme="minorHAnsi" w:cstheme="minorHAnsi"/>
          <w:sz w:val="22"/>
          <w:szCs w:val="22"/>
          <w:lang w:val="fi-FI"/>
        </w:rPr>
        <w:t xml:space="preserve"> norpan</w:t>
      </w:r>
      <w:r w:rsidRPr="009E59CD">
        <w:rPr>
          <w:rFonts w:asciiTheme="minorHAnsi" w:hAnsiTheme="minorHAnsi" w:cstheme="minorHAnsi"/>
          <w:sz w:val="22"/>
          <w:szCs w:val="22"/>
          <w:lang w:val="fi-FI"/>
        </w:rPr>
        <w:t xml:space="preserve"> metsästykseen ei enää tarvita Suomen riistakeskuksen myöntämää pyyntilupa</w:t>
      </w:r>
      <w:r w:rsidR="00F3248A" w:rsidRPr="009E59CD">
        <w:rPr>
          <w:rFonts w:asciiTheme="minorHAnsi" w:hAnsiTheme="minorHAnsi" w:cstheme="minorHAnsi"/>
          <w:sz w:val="22"/>
          <w:szCs w:val="22"/>
          <w:lang w:val="fi-FI"/>
        </w:rPr>
        <w:t xml:space="preserve">a. </w:t>
      </w:r>
      <w:r w:rsidR="00E91335" w:rsidRPr="009E59CD">
        <w:rPr>
          <w:rFonts w:asciiTheme="minorHAnsi" w:hAnsiTheme="minorHAnsi" w:cstheme="minorHAnsi"/>
          <w:sz w:val="22"/>
          <w:szCs w:val="22"/>
          <w:lang w:val="fi-FI"/>
        </w:rPr>
        <w:t xml:space="preserve">Itämeren norppaa </w:t>
      </w:r>
      <w:r w:rsidRPr="009E59CD">
        <w:rPr>
          <w:rFonts w:asciiTheme="minorHAnsi" w:hAnsiTheme="minorHAnsi" w:cstheme="minorHAnsi"/>
          <w:sz w:val="22"/>
          <w:szCs w:val="22"/>
          <w:lang w:val="fi-FI" w:eastAsia="fi-FI"/>
        </w:rPr>
        <w:t xml:space="preserve">voidaan metsästää metsästysaikana alueellisen kiintiön puitteissa. </w:t>
      </w:r>
      <w:r w:rsidR="00F3248A" w:rsidRPr="009E59CD">
        <w:rPr>
          <w:rFonts w:asciiTheme="minorHAnsi" w:hAnsiTheme="minorHAnsi" w:cstheme="minorHAnsi"/>
          <w:sz w:val="22"/>
          <w:szCs w:val="22"/>
          <w:lang w:val="fi-FI" w:eastAsia="fi-FI"/>
        </w:rPr>
        <w:t>M</w:t>
      </w:r>
      <w:r w:rsidRPr="009E59CD">
        <w:rPr>
          <w:rFonts w:asciiTheme="minorHAnsi" w:hAnsiTheme="minorHAnsi" w:cstheme="minorHAnsi"/>
          <w:sz w:val="22"/>
          <w:szCs w:val="22"/>
          <w:lang w:val="fi-FI" w:eastAsia="fi-FI"/>
        </w:rPr>
        <w:t xml:space="preserve">etsästysasetuksen </w:t>
      </w:r>
      <w:r w:rsidR="00E91335" w:rsidRPr="009E59CD">
        <w:rPr>
          <w:rFonts w:asciiTheme="minorHAnsi" w:hAnsiTheme="minorHAnsi" w:cstheme="minorHAnsi"/>
          <w:sz w:val="22"/>
          <w:szCs w:val="22"/>
          <w:lang w:val="fi-FI" w:eastAsia="fi-FI"/>
        </w:rPr>
        <w:t>5 §:ssä (302</w:t>
      </w:r>
      <w:r w:rsidRPr="009E59CD">
        <w:rPr>
          <w:rFonts w:asciiTheme="minorHAnsi" w:hAnsiTheme="minorHAnsi" w:cstheme="minorHAnsi"/>
          <w:sz w:val="22"/>
          <w:szCs w:val="22"/>
          <w:lang w:val="fi-FI" w:eastAsia="fi-FI"/>
        </w:rPr>
        <w:t>/20</w:t>
      </w:r>
      <w:r w:rsidR="00E91335" w:rsidRPr="009E59CD">
        <w:rPr>
          <w:rFonts w:asciiTheme="minorHAnsi" w:hAnsiTheme="minorHAnsi" w:cstheme="minorHAnsi"/>
          <w:sz w:val="22"/>
          <w:szCs w:val="22"/>
          <w:lang w:val="fi-FI" w:eastAsia="fi-FI"/>
        </w:rPr>
        <w:t>21</w:t>
      </w:r>
      <w:r w:rsidRPr="009E59CD">
        <w:rPr>
          <w:rFonts w:asciiTheme="minorHAnsi" w:hAnsiTheme="minorHAnsi" w:cstheme="minorHAnsi"/>
          <w:sz w:val="22"/>
          <w:szCs w:val="22"/>
          <w:lang w:val="fi-FI" w:eastAsia="fi-FI"/>
        </w:rPr>
        <w:t xml:space="preserve">) säädetään, että </w:t>
      </w:r>
      <w:proofErr w:type="spellStart"/>
      <w:r w:rsidR="00785756" w:rsidRPr="009E59CD">
        <w:rPr>
          <w:rFonts w:asciiTheme="minorHAnsi" w:hAnsiTheme="minorHAnsi" w:cstheme="minorHAnsi"/>
          <w:sz w:val="22"/>
          <w:szCs w:val="22"/>
          <w:lang w:val="fi-FI" w:eastAsia="fi-FI"/>
        </w:rPr>
        <w:t>itämeren</w:t>
      </w:r>
      <w:proofErr w:type="spellEnd"/>
      <w:r w:rsidR="00785756" w:rsidRPr="009E59CD">
        <w:rPr>
          <w:rFonts w:asciiTheme="minorHAnsi" w:hAnsiTheme="minorHAnsi" w:cstheme="minorHAnsi"/>
          <w:sz w:val="22"/>
          <w:szCs w:val="22"/>
          <w:lang w:val="fi-FI" w:eastAsia="fi-FI"/>
        </w:rPr>
        <w:t xml:space="preserve"> norpan</w:t>
      </w:r>
      <w:r w:rsidRPr="009E59CD">
        <w:rPr>
          <w:rFonts w:asciiTheme="minorHAnsi" w:hAnsiTheme="minorHAnsi" w:cstheme="minorHAnsi"/>
          <w:sz w:val="22"/>
          <w:szCs w:val="22"/>
          <w:lang w:val="fi-FI" w:eastAsia="fi-FI"/>
        </w:rPr>
        <w:t xml:space="preserve"> Itämerellä tapahtuvaa metsästystä varten on kiintiö seuraavilla alueilla: 1) Perämeren</w:t>
      </w:r>
      <w:r w:rsidR="005A3091" w:rsidRPr="009E59CD">
        <w:rPr>
          <w:rFonts w:asciiTheme="minorHAnsi" w:hAnsiTheme="minorHAnsi" w:cstheme="minorHAnsi"/>
          <w:sz w:val="22"/>
          <w:szCs w:val="22"/>
          <w:lang w:val="fi-FI" w:eastAsia="fi-FI"/>
        </w:rPr>
        <w:t>-</w:t>
      </w:r>
      <w:r w:rsidRPr="009E59CD">
        <w:rPr>
          <w:rFonts w:asciiTheme="minorHAnsi" w:hAnsiTheme="minorHAnsi" w:cstheme="minorHAnsi"/>
          <w:sz w:val="22"/>
          <w:szCs w:val="22"/>
          <w:lang w:val="fi-FI" w:eastAsia="fi-FI"/>
        </w:rPr>
        <w:t xml:space="preserve">Merenkurkun kannanhoitoalue, johon kuuluvat Pohjanmaan, </w:t>
      </w:r>
      <w:proofErr w:type="spellStart"/>
      <w:r w:rsidRPr="009E59CD">
        <w:rPr>
          <w:rFonts w:asciiTheme="minorHAnsi" w:hAnsiTheme="minorHAnsi" w:cstheme="minorHAnsi"/>
          <w:sz w:val="22"/>
          <w:szCs w:val="22"/>
          <w:lang w:val="fi-FI" w:eastAsia="fi-FI"/>
        </w:rPr>
        <w:t>Keski</w:t>
      </w:r>
      <w:proofErr w:type="spellEnd"/>
      <w:r w:rsidRPr="009E59CD">
        <w:rPr>
          <w:rFonts w:asciiTheme="minorHAnsi" w:hAnsiTheme="minorHAnsi" w:cstheme="minorHAnsi"/>
          <w:sz w:val="22"/>
          <w:szCs w:val="22"/>
          <w:lang w:val="fi-FI" w:eastAsia="fi-FI"/>
        </w:rPr>
        <w:t xml:space="preserve">-Pohjanmaan, </w:t>
      </w:r>
      <w:proofErr w:type="spellStart"/>
      <w:r w:rsidRPr="009E59CD">
        <w:rPr>
          <w:rFonts w:asciiTheme="minorHAnsi" w:hAnsiTheme="minorHAnsi" w:cstheme="minorHAnsi"/>
          <w:sz w:val="22"/>
          <w:szCs w:val="22"/>
          <w:lang w:val="fi-FI" w:eastAsia="fi-FI"/>
        </w:rPr>
        <w:t>Pohjois</w:t>
      </w:r>
      <w:proofErr w:type="spellEnd"/>
      <w:r w:rsidRPr="009E59CD">
        <w:rPr>
          <w:rFonts w:asciiTheme="minorHAnsi" w:hAnsiTheme="minorHAnsi" w:cstheme="minorHAnsi"/>
          <w:sz w:val="22"/>
          <w:szCs w:val="22"/>
          <w:lang w:val="fi-FI" w:eastAsia="fi-FI"/>
        </w:rPr>
        <w:t xml:space="preserve">-Pohjanmaan ja Lapin maakuntaan kuuluvat merialueet; 2) </w:t>
      </w:r>
      <w:proofErr w:type="spellStart"/>
      <w:r w:rsidRPr="009E59CD">
        <w:rPr>
          <w:rFonts w:asciiTheme="minorHAnsi" w:hAnsiTheme="minorHAnsi" w:cstheme="minorHAnsi"/>
          <w:sz w:val="22"/>
          <w:szCs w:val="22"/>
          <w:lang w:val="fi-FI" w:eastAsia="fi-FI"/>
        </w:rPr>
        <w:t>Lounais</w:t>
      </w:r>
      <w:proofErr w:type="spellEnd"/>
      <w:r w:rsidRPr="009E59CD">
        <w:rPr>
          <w:rFonts w:asciiTheme="minorHAnsi" w:hAnsiTheme="minorHAnsi" w:cstheme="minorHAnsi"/>
          <w:sz w:val="22"/>
          <w:szCs w:val="22"/>
          <w:lang w:val="fi-FI" w:eastAsia="fi-FI"/>
        </w:rPr>
        <w:t xml:space="preserve">-Suomen kannanhoitoalue, johon kuuluvat Satakunnan ja Varsinais-Suomen maakuntaan kuuluvat merialueet; sekä 3) Suomenlahden kannanhoitoalue, johon kuuluvat Uudenmaan ja Kymenlaakson maakuntaan kuuluvat merialueet. </w:t>
      </w:r>
    </w:p>
    <w:p w14:paraId="214FDE29" w14:textId="77777777" w:rsidR="00F3248A" w:rsidRPr="009E59CD" w:rsidRDefault="00F3248A" w:rsidP="00B43689">
      <w:pPr>
        <w:jc w:val="both"/>
        <w:rPr>
          <w:rFonts w:asciiTheme="minorHAnsi" w:hAnsiTheme="minorHAnsi" w:cstheme="minorHAnsi"/>
          <w:sz w:val="22"/>
          <w:szCs w:val="22"/>
          <w:lang w:val="fi-FI" w:eastAsia="fi-FI"/>
        </w:rPr>
      </w:pPr>
    </w:p>
    <w:p w14:paraId="100A917B" w14:textId="036F3E54" w:rsidR="00B43689" w:rsidRPr="009E59CD" w:rsidRDefault="00F3248A" w:rsidP="00B43689">
      <w:pPr>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S</w:t>
      </w:r>
      <w:r w:rsidR="00B43689" w:rsidRPr="009E59CD">
        <w:rPr>
          <w:rFonts w:asciiTheme="minorHAnsi" w:hAnsiTheme="minorHAnsi" w:cstheme="minorHAnsi"/>
          <w:sz w:val="22"/>
          <w:szCs w:val="22"/>
          <w:lang w:val="fi-FI" w:eastAsia="fi-FI"/>
        </w:rPr>
        <w:t xml:space="preserve">aaliiksi saadusta yksilöstä on </w:t>
      </w:r>
      <w:r w:rsidRPr="009E59CD">
        <w:rPr>
          <w:rFonts w:asciiTheme="minorHAnsi" w:hAnsiTheme="minorHAnsi" w:cstheme="minorHAnsi"/>
          <w:sz w:val="22"/>
          <w:szCs w:val="22"/>
          <w:lang w:val="fi-FI" w:eastAsia="fi-FI"/>
        </w:rPr>
        <w:t xml:space="preserve">metsästysasetuksen mukaan </w:t>
      </w:r>
      <w:r w:rsidR="00B43689" w:rsidRPr="009E59CD">
        <w:rPr>
          <w:rFonts w:asciiTheme="minorHAnsi" w:hAnsiTheme="minorHAnsi" w:cstheme="minorHAnsi"/>
          <w:sz w:val="22"/>
          <w:szCs w:val="22"/>
          <w:lang w:val="fi-FI" w:eastAsia="fi-FI"/>
        </w:rPr>
        <w:t xml:space="preserve">ilmoitettava Suomen riistakeskukselle viimeistään kolmantena arkipäivänä siitä, kun </w:t>
      </w:r>
      <w:r w:rsidR="00E91335" w:rsidRPr="009E59CD">
        <w:rPr>
          <w:rFonts w:asciiTheme="minorHAnsi" w:hAnsiTheme="minorHAnsi" w:cstheme="minorHAnsi"/>
          <w:sz w:val="22"/>
          <w:szCs w:val="22"/>
          <w:lang w:val="fi-FI" w:eastAsia="fi-FI"/>
        </w:rPr>
        <w:t xml:space="preserve">yksilö </w:t>
      </w:r>
      <w:r w:rsidR="00B43689" w:rsidRPr="009E59CD">
        <w:rPr>
          <w:rFonts w:asciiTheme="minorHAnsi" w:hAnsiTheme="minorHAnsi" w:cstheme="minorHAnsi"/>
          <w:sz w:val="22"/>
          <w:szCs w:val="22"/>
          <w:lang w:val="fi-FI" w:eastAsia="fi-FI"/>
        </w:rPr>
        <w:t xml:space="preserve">on saatu saaliiksi. Ilmoituksessa on kerrottava: 1) metsästäjän metsästäjänumero ja yhteystiedot; 2) pyydystetyn </w:t>
      </w:r>
      <w:proofErr w:type="spellStart"/>
      <w:r w:rsidR="00785756" w:rsidRPr="009E59CD">
        <w:rPr>
          <w:rFonts w:asciiTheme="minorHAnsi" w:hAnsiTheme="minorHAnsi" w:cstheme="minorHAnsi"/>
          <w:sz w:val="22"/>
          <w:szCs w:val="22"/>
          <w:lang w:val="fi-FI" w:eastAsia="fi-FI"/>
        </w:rPr>
        <w:t>itämeren</w:t>
      </w:r>
      <w:proofErr w:type="spellEnd"/>
      <w:r w:rsidR="00785756" w:rsidRPr="009E59CD">
        <w:rPr>
          <w:rFonts w:asciiTheme="minorHAnsi" w:hAnsiTheme="minorHAnsi" w:cstheme="minorHAnsi"/>
          <w:sz w:val="22"/>
          <w:szCs w:val="22"/>
          <w:lang w:val="fi-FI" w:eastAsia="fi-FI"/>
        </w:rPr>
        <w:t xml:space="preserve"> norpan</w:t>
      </w:r>
      <w:r w:rsidR="00B43689" w:rsidRPr="009E59CD">
        <w:rPr>
          <w:rFonts w:asciiTheme="minorHAnsi" w:hAnsiTheme="minorHAnsi" w:cstheme="minorHAnsi"/>
          <w:sz w:val="22"/>
          <w:szCs w:val="22"/>
          <w:lang w:val="fi-FI" w:eastAsia="fi-FI"/>
        </w:rPr>
        <w:t xml:space="preserve"> sukupuoli ja paino; 3) pyyntiajankohta</w:t>
      </w:r>
      <w:r w:rsidR="00E91335" w:rsidRPr="009E59CD">
        <w:rPr>
          <w:rFonts w:asciiTheme="minorHAnsi" w:hAnsiTheme="minorHAnsi" w:cstheme="minorHAnsi"/>
          <w:sz w:val="22"/>
          <w:szCs w:val="22"/>
          <w:lang w:val="fi-FI" w:eastAsia="fi-FI"/>
        </w:rPr>
        <w:t>; 4) pyyntipaikan koordinaatit</w:t>
      </w:r>
      <w:r w:rsidR="00B43689" w:rsidRPr="009E59CD">
        <w:rPr>
          <w:rFonts w:asciiTheme="minorHAnsi" w:hAnsiTheme="minorHAnsi" w:cstheme="minorHAnsi"/>
          <w:sz w:val="22"/>
          <w:szCs w:val="22"/>
          <w:lang w:val="fi-FI" w:eastAsia="fi-FI"/>
        </w:rPr>
        <w:t xml:space="preserve">. Kiintiön tultua täyteen Suomen riistakeskuksen on määrättävä </w:t>
      </w:r>
      <w:proofErr w:type="spellStart"/>
      <w:r w:rsidR="00785756" w:rsidRPr="009E59CD">
        <w:rPr>
          <w:rFonts w:asciiTheme="minorHAnsi" w:hAnsiTheme="minorHAnsi" w:cstheme="minorHAnsi"/>
          <w:sz w:val="22"/>
          <w:szCs w:val="22"/>
          <w:lang w:val="fi-FI" w:eastAsia="fi-FI"/>
        </w:rPr>
        <w:t>itämeren</w:t>
      </w:r>
      <w:proofErr w:type="spellEnd"/>
      <w:r w:rsidR="00785756" w:rsidRPr="009E59CD">
        <w:rPr>
          <w:rFonts w:asciiTheme="minorHAnsi" w:hAnsiTheme="minorHAnsi" w:cstheme="minorHAnsi"/>
          <w:sz w:val="22"/>
          <w:szCs w:val="22"/>
          <w:lang w:val="fi-FI" w:eastAsia="fi-FI"/>
        </w:rPr>
        <w:t xml:space="preserve"> norpan</w:t>
      </w:r>
      <w:r w:rsidR="00E91335" w:rsidRPr="009E59CD">
        <w:rPr>
          <w:rFonts w:asciiTheme="minorHAnsi" w:hAnsiTheme="minorHAnsi" w:cstheme="minorHAnsi"/>
          <w:sz w:val="22"/>
          <w:szCs w:val="22"/>
          <w:lang w:val="fi-FI" w:eastAsia="fi-FI"/>
        </w:rPr>
        <w:t xml:space="preserve"> </w:t>
      </w:r>
      <w:r w:rsidR="00B43689" w:rsidRPr="009E59CD">
        <w:rPr>
          <w:rFonts w:asciiTheme="minorHAnsi" w:hAnsiTheme="minorHAnsi" w:cstheme="minorHAnsi"/>
          <w:sz w:val="22"/>
          <w:szCs w:val="22"/>
          <w:lang w:val="fi-FI" w:eastAsia="fi-FI"/>
        </w:rPr>
        <w:t xml:space="preserve">metsästys kannanhoitoalueella lopetettavaksi. Suomen riistakeskuksen määräyksestä on tiedotettava riittävän tehokkaasti. Metsästyksen lopettamisen katsotaan tulleen metsästäjien tietoon kolmen vuorokauden kuluttua määräyksen antamisesta. Suomen riistakeskuksen on toimitettava maa- ja metsätalousministeriölle tiedot </w:t>
      </w:r>
      <w:proofErr w:type="spellStart"/>
      <w:r w:rsidR="00785756" w:rsidRPr="009E59CD">
        <w:rPr>
          <w:rFonts w:asciiTheme="minorHAnsi" w:hAnsiTheme="minorHAnsi" w:cstheme="minorHAnsi"/>
          <w:sz w:val="22"/>
          <w:szCs w:val="22"/>
          <w:lang w:val="fi-FI" w:eastAsia="fi-FI"/>
        </w:rPr>
        <w:t>itämeren</w:t>
      </w:r>
      <w:proofErr w:type="spellEnd"/>
      <w:r w:rsidR="00785756" w:rsidRPr="009E59CD">
        <w:rPr>
          <w:rFonts w:asciiTheme="minorHAnsi" w:hAnsiTheme="minorHAnsi" w:cstheme="minorHAnsi"/>
          <w:sz w:val="22"/>
          <w:szCs w:val="22"/>
          <w:lang w:val="fi-FI" w:eastAsia="fi-FI"/>
        </w:rPr>
        <w:t xml:space="preserve"> norpan</w:t>
      </w:r>
      <w:r w:rsidR="00B43689" w:rsidRPr="009E59CD">
        <w:rPr>
          <w:rFonts w:asciiTheme="minorHAnsi" w:hAnsiTheme="minorHAnsi" w:cstheme="minorHAnsi"/>
          <w:sz w:val="22"/>
          <w:szCs w:val="22"/>
          <w:lang w:val="fi-FI" w:eastAsia="fi-FI"/>
        </w:rPr>
        <w:t xml:space="preserve"> metsästyksestä kunkin kalenterivuoden päätyttyä.</w:t>
      </w:r>
    </w:p>
    <w:p w14:paraId="007BD336" w14:textId="77777777" w:rsidR="00B43689" w:rsidRPr="009E59CD" w:rsidRDefault="00B43689" w:rsidP="0012747C">
      <w:pPr>
        <w:jc w:val="both"/>
        <w:rPr>
          <w:rFonts w:asciiTheme="minorHAnsi" w:hAnsiTheme="minorHAnsi" w:cstheme="minorHAnsi"/>
          <w:sz w:val="22"/>
          <w:szCs w:val="22"/>
          <w:lang w:val="fi-FI" w:eastAsia="fi-FI"/>
        </w:rPr>
      </w:pPr>
    </w:p>
    <w:p w14:paraId="29626296" w14:textId="77777777" w:rsidR="00B43689" w:rsidRPr="009E59CD" w:rsidRDefault="00B43689"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 xml:space="preserve">Metsästyslain 41 §:n 5 momentin mukaan poikkeuslupien ja </w:t>
      </w:r>
      <w:smartTag w:uri="urn:schemas-microsoft-com:office:smarttags" w:element="metricconverter">
        <w:smartTagPr>
          <w:attr w:name="ProductID" w:val="41 a"/>
        </w:smartTagPr>
        <w:r w:rsidRPr="009E59CD">
          <w:rPr>
            <w:rFonts w:asciiTheme="minorHAnsi" w:hAnsiTheme="minorHAnsi" w:cstheme="minorHAnsi"/>
            <w:sz w:val="22"/>
            <w:szCs w:val="22"/>
            <w:lang w:val="fi-FI"/>
          </w:rPr>
          <w:t>41 a</w:t>
        </w:r>
      </w:smartTag>
      <w:r w:rsidRPr="009E59CD">
        <w:rPr>
          <w:rFonts w:asciiTheme="minorHAnsi" w:hAnsiTheme="minorHAnsi" w:cstheme="minorHAnsi"/>
          <w:sz w:val="22"/>
          <w:szCs w:val="22"/>
          <w:lang w:val="fi-FI"/>
        </w:rPr>
        <w:t xml:space="preserve"> §:n 4 momentissa tarkoitetun kiintiön nojalla pyydettävän saaliin vuotuista määrää voidaan rajoittaa maa- ja metsätalousministeriön asetuksella, jossa voidaan antaa tarkempia säännöksiä siitä, mitä riistaeläinlajia </w:t>
      </w:r>
      <w:r w:rsidRPr="009E59CD">
        <w:rPr>
          <w:rFonts w:asciiTheme="minorHAnsi" w:hAnsiTheme="minorHAnsi" w:cstheme="minorHAnsi"/>
          <w:sz w:val="22"/>
          <w:szCs w:val="22"/>
          <w:shd w:val="clear" w:color="auto" w:fill="FFFFFF"/>
          <w:lang w:val="fi-FI"/>
        </w:rPr>
        <w:t>tai poikkeusluvan myöntämisperustetta</w:t>
      </w:r>
      <w:r w:rsidRPr="009E59CD">
        <w:rPr>
          <w:rFonts w:asciiTheme="minorHAnsi" w:hAnsiTheme="minorHAnsi" w:cstheme="minorHAnsi"/>
          <w:color w:val="444444"/>
          <w:sz w:val="22"/>
          <w:szCs w:val="22"/>
          <w:shd w:val="clear" w:color="auto" w:fill="FFFFFF"/>
          <w:lang w:val="fi-FI"/>
        </w:rPr>
        <w:t xml:space="preserve"> </w:t>
      </w:r>
      <w:r w:rsidRPr="009E59CD">
        <w:rPr>
          <w:rFonts w:asciiTheme="minorHAnsi" w:hAnsiTheme="minorHAnsi" w:cstheme="minorHAnsi"/>
          <w:sz w:val="22"/>
          <w:szCs w:val="22"/>
          <w:lang w:val="fi-FI"/>
        </w:rPr>
        <w:t>rajoitus koskee, suurimmasta sallitusta saalismäärästä, saalisyksilöiden sukupuolesta ja iästä sekä alueesta, jota rajoitus koskee. Maa- ja metsätalousministeriöllä on siten toimivalta rajoittaa poikkeuslupien nojalla pyydettävän saaliin määrää ja aluetta. Tässä tapauksessa ei ole tarpeen rajoittaa poikkeuslupien määrää, sillä niitä on haettu viime vuosina vain muutamia.</w:t>
      </w:r>
    </w:p>
    <w:p w14:paraId="3E6CCF2A" w14:textId="77777777" w:rsidR="00B43689" w:rsidRPr="009E59CD" w:rsidRDefault="00B43689" w:rsidP="0012747C">
      <w:pPr>
        <w:jc w:val="both"/>
        <w:rPr>
          <w:rFonts w:asciiTheme="minorHAnsi" w:hAnsiTheme="minorHAnsi" w:cstheme="minorHAnsi"/>
          <w:sz w:val="22"/>
          <w:szCs w:val="22"/>
          <w:lang w:val="fi-FI"/>
        </w:rPr>
      </w:pPr>
    </w:p>
    <w:p w14:paraId="6F5445D9" w14:textId="5AA065F1" w:rsidR="00B43689" w:rsidRPr="009E59CD" w:rsidRDefault="00B43689"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Suomen riistakeskukselle on annettu 1.3.2011 voimaan tulleilla metsästyslain muutoksilla toimivalta myöntää riistaeläinten pyynti- ja poikkeuslupia. Suomen riistakeskus on itsenäinen julkisoikeudellinen laitos, jossa em. kaltaiset julkiset </w:t>
      </w:r>
      <w:r w:rsidR="00E91335" w:rsidRPr="009E59CD">
        <w:rPr>
          <w:rFonts w:asciiTheme="minorHAnsi" w:hAnsiTheme="minorHAnsi" w:cstheme="minorHAnsi"/>
          <w:sz w:val="22"/>
          <w:szCs w:val="22"/>
          <w:lang w:val="fi-FI"/>
        </w:rPr>
        <w:t>hallin</w:t>
      </w:r>
      <w:r w:rsidRPr="009E59CD">
        <w:rPr>
          <w:rFonts w:asciiTheme="minorHAnsi" w:hAnsiTheme="minorHAnsi" w:cstheme="minorHAnsi"/>
          <w:sz w:val="22"/>
          <w:szCs w:val="22"/>
          <w:lang w:val="fi-FI"/>
        </w:rPr>
        <w:t xml:space="preserve">totehtävät tehdään rikosoikeudellisella virkavastuulla. Suomen riistakeskusta ohjaa ja valvoo maa- ja metsätalousministeriö. Suomen riistakeskuksen toimintaa ohjaa myös tämä maa- ja metsätalousministeriön asetuksella määräämä alueellisen kiintiön suurin sallittu saalismäärä ja aluetta koskeva rajoitus. Suomen riistakeskus ei voi poiketa näistä määristä. </w:t>
      </w:r>
    </w:p>
    <w:p w14:paraId="0F089836" w14:textId="77777777" w:rsidR="00B43689" w:rsidRPr="009E59CD" w:rsidRDefault="00B43689" w:rsidP="0012747C">
      <w:pPr>
        <w:jc w:val="both"/>
        <w:rPr>
          <w:rFonts w:asciiTheme="minorHAnsi" w:hAnsiTheme="minorHAnsi" w:cstheme="minorHAnsi"/>
          <w:sz w:val="22"/>
          <w:szCs w:val="22"/>
          <w:lang w:val="fi-FI"/>
        </w:rPr>
      </w:pPr>
    </w:p>
    <w:p w14:paraId="57C40531" w14:textId="011FBE2A" w:rsidR="00B43689" w:rsidRPr="009E59CD" w:rsidRDefault="00E91335"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Itämeren norppa</w:t>
      </w:r>
      <w:r w:rsidR="00B43689" w:rsidRPr="009E59CD">
        <w:rPr>
          <w:rFonts w:asciiTheme="minorHAnsi" w:hAnsiTheme="minorHAnsi" w:cstheme="minorHAnsi"/>
          <w:sz w:val="22"/>
          <w:szCs w:val="22"/>
          <w:lang w:val="fi-FI"/>
        </w:rPr>
        <w:t xml:space="preserve"> kuuluu luontodirektiivin liitteen V lajeihin. Luontodirektiivin 14 artiklassa säädetään liitteessä V olevista lajeista, jotka eivät ole yhtä tiukasti suojeltuja kuin liitteen IV lajit. Luontodirektiivi sallii liitteen V lajien metsästyksen. Direktiivin 14 artikla edellyttää kuitenkin, että liitteen V lajien suojelutason tilaa on aktiivisesti seurattava. </w:t>
      </w:r>
      <w:r w:rsidR="00F3248A" w:rsidRPr="009E59CD">
        <w:rPr>
          <w:rFonts w:asciiTheme="minorHAnsi" w:hAnsiTheme="minorHAnsi" w:cstheme="minorHAnsi"/>
          <w:sz w:val="22"/>
          <w:szCs w:val="22"/>
          <w:lang w:val="fi-FI"/>
        </w:rPr>
        <w:t xml:space="preserve">Liitteen V riistaeläinlajeja ovat Suomessa susi poronhoitoalueella sekä </w:t>
      </w:r>
      <w:proofErr w:type="spellStart"/>
      <w:r w:rsidR="00F3248A" w:rsidRPr="009E59CD">
        <w:rPr>
          <w:rFonts w:asciiTheme="minorHAnsi" w:hAnsiTheme="minorHAnsi" w:cstheme="minorHAnsi"/>
          <w:sz w:val="22"/>
          <w:szCs w:val="22"/>
          <w:lang w:val="fi-FI"/>
        </w:rPr>
        <w:t>euroopanmajava</w:t>
      </w:r>
      <w:proofErr w:type="spellEnd"/>
      <w:r w:rsidR="00F3248A" w:rsidRPr="009E59CD">
        <w:rPr>
          <w:rFonts w:asciiTheme="minorHAnsi" w:hAnsiTheme="minorHAnsi" w:cstheme="minorHAnsi"/>
          <w:sz w:val="22"/>
          <w:szCs w:val="22"/>
          <w:lang w:val="fi-FI"/>
        </w:rPr>
        <w:t xml:space="preserve">, halli, kirjohylje, </w:t>
      </w:r>
      <w:proofErr w:type="spellStart"/>
      <w:r w:rsidR="00F3248A" w:rsidRPr="009E59CD">
        <w:rPr>
          <w:rFonts w:asciiTheme="minorHAnsi" w:hAnsiTheme="minorHAnsi" w:cstheme="minorHAnsi"/>
          <w:sz w:val="22"/>
          <w:szCs w:val="22"/>
          <w:lang w:val="fi-FI"/>
        </w:rPr>
        <w:t>itämeren</w:t>
      </w:r>
      <w:proofErr w:type="spellEnd"/>
      <w:r w:rsidR="00F3248A" w:rsidRPr="009E59CD">
        <w:rPr>
          <w:rFonts w:asciiTheme="minorHAnsi" w:hAnsiTheme="minorHAnsi" w:cstheme="minorHAnsi"/>
          <w:sz w:val="22"/>
          <w:szCs w:val="22"/>
          <w:lang w:val="fi-FI"/>
        </w:rPr>
        <w:t xml:space="preserve"> norppa, hilleri, näätä ja metsäjänis. Näistä </w:t>
      </w:r>
      <w:r w:rsidR="00C07FB2" w:rsidRPr="009E59CD">
        <w:rPr>
          <w:rFonts w:asciiTheme="minorHAnsi" w:hAnsiTheme="minorHAnsi" w:cstheme="minorHAnsi"/>
          <w:sz w:val="22"/>
          <w:szCs w:val="22"/>
          <w:lang w:val="fi-FI"/>
        </w:rPr>
        <w:t xml:space="preserve">vain enää </w:t>
      </w:r>
      <w:proofErr w:type="spellStart"/>
      <w:r w:rsidR="00F3248A" w:rsidRPr="009E59CD">
        <w:rPr>
          <w:rFonts w:asciiTheme="minorHAnsi" w:hAnsiTheme="minorHAnsi" w:cstheme="minorHAnsi"/>
          <w:sz w:val="22"/>
          <w:szCs w:val="22"/>
          <w:lang w:val="fi-FI"/>
        </w:rPr>
        <w:t>euroopanmajava</w:t>
      </w:r>
      <w:proofErr w:type="spellEnd"/>
      <w:r w:rsidR="00F3248A" w:rsidRPr="009E59CD">
        <w:rPr>
          <w:rFonts w:asciiTheme="minorHAnsi" w:hAnsiTheme="minorHAnsi" w:cstheme="minorHAnsi"/>
          <w:sz w:val="22"/>
          <w:szCs w:val="22"/>
          <w:lang w:val="fi-FI"/>
        </w:rPr>
        <w:t xml:space="preserve"> on säädetty metsästysaset</w:t>
      </w:r>
      <w:r w:rsidRPr="009E59CD">
        <w:rPr>
          <w:rFonts w:asciiTheme="minorHAnsi" w:hAnsiTheme="minorHAnsi" w:cstheme="minorHAnsi"/>
          <w:sz w:val="22"/>
          <w:szCs w:val="22"/>
          <w:lang w:val="fi-FI"/>
        </w:rPr>
        <w:t>uksen 1 §:ssä pyyntiluvanvaraiseksi</w:t>
      </w:r>
      <w:r w:rsidR="00C07FB2" w:rsidRPr="009E59CD">
        <w:rPr>
          <w:rFonts w:asciiTheme="minorHAnsi" w:hAnsiTheme="minorHAnsi" w:cstheme="minorHAnsi"/>
          <w:sz w:val="22"/>
          <w:szCs w:val="22"/>
          <w:lang w:val="fi-FI"/>
        </w:rPr>
        <w:t>, sillä</w:t>
      </w:r>
      <w:r w:rsidRPr="009E59CD">
        <w:rPr>
          <w:rFonts w:asciiTheme="minorHAnsi" w:hAnsiTheme="minorHAnsi" w:cstheme="minorHAnsi"/>
          <w:sz w:val="22"/>
          <w:szCs w:val="22"/>
          <w:lang w:val="fi-FI"/>
        </w:rPr>
        <w:t xml:space="preserve"> hallin ja </w:t>
      </w:r>
      <w:proofErr w:type="spellStart"/>
      <w:r w:rsidRPr="009E59CD">
        <w:rPr>
          <w:rFonts w:asciiTheme="minorHAnsi" w:hAnsiTheme="minorHAnsi" w:cstheme="minorHAnsi"/>
          <w:sz w:val="22"/>
          <w:szCs w:val="22"/>
          <w:lang w:val="fi-FI"/>
        </w:rPr>
        <w:t>i</w:t>
      </w:r>
      <w:r w:rsidR="00785756" w:rsidRPr="009E59CD">
        <w:rPr>
          <w:rFonts w:asciiTheme="minorHAnsi" w:hAnsiTheme="minorHAnsi" w:cstheme="minorHAnsi"/>
          <w:sz w:val="22"/>
          <w:szCs w:val="22"/>
          <w:lang w:val="fi-FI"/>
        </w:rPr>
        <w:t>tämeren</w:t>
      </w:r>
      <w:proofErr w:type="spellEnd"/>
      <w:r w:rsidR="00785756" w:rsidRPr="009E59CD">
        <w:rPr>
          <w:rFonts w:asciiTheme="minorHAnsi" w:hAnsiTheme="minorHAnsi" w:cstheme="minorHAnsi"/>
          <w:sz w:val="22"/>
          <w:szCs w:val="22"/>
          <w:lang w:val="fi-FI"/>
        </w:rPr>
        <w:t xml:space="preserve"> norpan</w:t>
      </w:r>
      <w:r w:rsidR="00F3248A" w:rsidRPr="009E59CD">
        <w:rPr>
          <w:rFonts w:asciiTheme="minorHAnsi" w:hAnsiTheme="minorHAnsi" w:cstheme="minorHAnsi"/>
          <w:sz w:val="22"/>
          <w:szCs w:val="22"/>
          <w:lang w:val="fi-FI"/>
        </w:rPr>
        <w:t xml:space="preserve"> metsästys on säädetty metsästysasetuksen 5 §:ssä rajoitettavaksi alueellisen kiintiön puitteissa. </w:t>
      </w:r>
      <w:r w:rsidR="00B43689" w:rsidRPr="009E59CD">
        <w:rPr>
          <w:rFonts w:asciiTheme="minorHAnsi" w:hAnsiTheme="minorHAnsi" w:cstheme="minorHAnsi"/>
          <w:sz w:val="22"/>
          <w:szCs w:val="22"/>
          <w:lang w:val="fi-FI"/>
        </w:rPr>
        <w:t xml:space="preserve">Jos seuranta osoittaa sen tarpeelliseksi, on jäsenvaltion toteutettava tarpeellisia toimenpiteitä suojelutason turvaamiseksi. Tällaisia toimenpiteitä voivat olla muun muassa lupajärjestelmä, rauhoitusaika sekä paikallinen tai väliaikainen rauhoittaminen. </w:t>
      </w:r>
      <w:r w:rsidRPr="009E59CD">
        <w:rPr>
          <w:rFonts w:asciiTheme="minorHAnsi" w:hAnsiTheme="minorHAnsi" w:cstheme="minorHAnsi"/>
          <w:sz w:val="22"/>
          <w:szCs w:val="22"/>
          <w:lang w:val="fi-FI"/>
        </w:rPr>
        <w:t>Itämeren norpalle</w:t>
      </w:r>
      <w:r w:rsidR="00B43689" w:rsidRPr="009E59CD">
        <w:rPr>
          <w:rFonts w:asciiTheme="minorHAnsi" w:hAnsiTheme="minorHAnsi" w:cstheme="minorHAnsi"/>
          <w:sz w:val="22"/>
          <w:szCs w:val="22"/>
          <w:lang w:val="fi-FI"/>
        </w:rPr>
        <w:t xml:space="preserve"> on myös säädetty rauhoitusaika metsästysasetuksen 24 §:n 1 momentissa 1.1.–15.4. väliseksi ajaksi. </w:t>
      </w:r>
    </w:p>
    <w:p w14:paraId="1607FDC6" w14:textId="77777777" w:rsidR="00B43689" w:rsidRPr="009E59CD" w:rsidRDefault="00B43689" w:rsidP="0012747C">
      <w:pPr>
        <w:jc w:val="both"/>
        <w:rPr>
          <w:rFonts w:asciiTheme="minorHAnsi" w:hAnsiTheme="minorHAnsi" w:cstheme="minorHAnsi"/>
          <w:sz w:val="22"/>
          <w:szCs w:val="22"/>
          <w:lang w:val="fi-FI"/>
        </w:rPr>
      </w:pPr>
    </w:p>
    <w:p w14:paraId="388CD0BF" w14:textId="57A12737" w:rsidR="00813A9B" w:rsidRPr="009E59CD" w:rsidRDefault="00813A9B" w:rsidP="00B1610B">
      <w:pPr>
        <w:rPr>
          <w:rFonts w:asciiTheme="minorHAnsi" w:hAnsiTheme="minorHAnsi" w:cstheme="minorHAnsi"/>
          <w:sz w:val="22"/>
          <w:szCs w:val="22"/>
          <w:lang w:val="fi-FI"/>
        </w:rPr>
      </w:pPr>
    </w:p>
    <w:p w14:paraId="0D310BA0" w14:textId="639B42C4" w:rsidR="00B43689" w:rsidRDefault="00B43689" w:rsidP="00813A9B">
      <w:pPr>
        <w:pStyle w:val="MNumeroitu1Otsikkotaso"/>
        <w:rPr>
          <w:rFonts w:asciiTheme="minorHAnsi" w:hAnsiTheme="minorHAnsi" w:cstheme="minorHAnsi"/>
          <w:sz w:val="22"/>
          <w:szCs w:val="22"/>
        </w:rPr>
      </w:pPr>
      <w:r w:rsidRPr="009E59CD">
        <w:rPr>
          <w:rFonts w:asciiTheme="minorHAnsi" w:hAnsiTheme="minorHAnsi" w:cstheme="minorHAnsi"/>
          <w:sz w:val="22"/>
          <w:szCs w:val="22"/>
        </w:rPr>
        <w:t xml:space="preserve">Luonnonvarakeskuksen </w:t>
      </w:r>
      <w:r w:rsidR="003A6710" w:rsidRPr="009E59CD">
        <w:rPr>
          <w:rFonts w:asciiTheme="minorHAnsi" w:hAnsiTheme="minorHAnsi" w:cstheme="minorHAnsi"/>
          <w:sz w:val="22"/>
          <w:szCs w:val="22"/>
        </w:rPr>
        <w:t xml:space="preserve">arvio </w:t>
      </w:r>
      <w:proofErr w:type="spellStart"/>
      <w:r w:rsidR="00441100" w:rsidRPr="009E59CD">
        <w:rPr>
          <w:rFonts w:asciiTheme="minorHAnsi" w:hAnsiTheme="minorHAnsi" w:cstheme="minorHAnsi"/>
          <w:sz w:val="22"/>
          <w:szCs w:val="22"/>
        </w:rPr>
        <w:t>itämeren</w:t>
      </w:r>
      <w:proofErr w:type="spellEnd"/>
      <w:r w:rsidR="00441100" w:rsidRPr="009E59CD">
        <w:rPr>
          <w:rFonts w:asciiTheme="minorHAnsi" w:hAnsiTheme="minorHAnsi" w:cstheme="minorHAnsi"/>
          <w:sz w:val="22"/>
          <w:szCs w:val="22"/>
        </w:rPr>
        <w:t xml:space="preserve"> norpan laskentakannasta</w:t>
      </w:r>
      <w:r w:rsidR="006D34EF">
        <w:rPr>
          <w:rStyle w:val="Alaviitteenviite"/>
          <w:rFonts w:asciiTheme="minorHAnsi" w:hAnsiTheme="minorHAnsi" w:cstheme="minorHAnsi"/>
          <w:sz w:val="22"/>
          <w:szCs w:val="22"/>
        </w:rPr>
        <w:footnoteReference w:id="4"/>
      </w:r>
      <w:r w:rsidR="007F64DA">
        <w:rPr>
          <w:rStyle w:val="Alaviitteenviite"/>
          <w:rFonts w:asciiTheme="minorHAnsi" w:hAnsiTheme="minorHAnsi" w:cstheme="minorHAnsi"/>
          <w:sz w:val="22"/>
          <w:szCs w:val="22"/>
        </w:rPr>
        <w:footnoteReference w:id="5"/>
      </w:r>
    </w:p>
    <w:p w14:paraId="487A23FD" w14:textId="5BE12351" w:rsidR="006D34EF" w:rsidRPr="006D34EF" w:rsidRDefault="006D34EF" w:rsidP="006D34EF">
      <w:pPr>
        <w:pStyle w:val="MNormaali"/>
        <w:rPr>
          <w:rFonts w:asciiTheme="minorHAnsi" w:hAnsiTheme="minorHAnsi" w:cstheme="minorHAnsi"/>
          <w:sz w:val="22"/>
          <w:szCs w:val="22"/>
        </w:rPr>
      </w:pPr>
      <w:r w:rsidRPr="006D34EF">
        <w:rPr>
          <w:rFonts w:asciiTheme="minorHAnsi" w:hAnsiTheme="minorHAnsi" w:cstheme="minorHAnsi"/>
          <w:sz w:val="22"/>
          <w:szCs w:val="22"/>
        </w:rPr>
        <w:t>Itämerennorpat lasketaan huhtikuun puolivälin jälkeen viimeisiltä jäiltä linjalentolaskennoilla. Tasavälein sijoitetutut laskentalinjat ovat satunnaisotos jääpinta-alasta. Norppalaskennassa saadaan siten tulokseksi otantaan perustuva arvio, sillä laskentalinjat kattavat osan jääalasta.</w:t>
      </w:r>
      <w:r>
        <w:rPr>
          <w:rFonts w:asciiTheme="minorHAnsi" w:hAnsiTheme="minorHAnsi" w:cstheme="minorHAnsi"/>
          <w:sz w:val="22"/>
          <w:szCs w:val="22"/>
        </w:rPr>
        <w:t xml:space="preserve"> </w:t>
      </w:r>
      <w:r w:rsidRPr="006D34EF">
        <w:rPr>
          <w:rFonts w:asciiTheme="minorHAnsi" w:hAnsiTheme="minorHAnsi" w:cstheme="minorHAnsi"/>
          <w:sz w:val="22"/>
          <w:szCs w:val="22"/>
        </w:rPr>
        <w:t>Norppia lasketaan vuosittain niiden pääasiallisella levinneisyysalueella Perämerellä. Laskennoista vastaa Ruotsin luonnontieteellinen museo, mutta myös Luonnonvarakeskus osallistuu laskentoihin.</w:t>
      </w:r>
    </w:p>
    <w:p w14:paraId="2D97C39B" w14:textId="55B6FDED" w:rsidR="00B43689" w:rsidRPr="009E59CD" w:rsidRDefault="002F53A4" w:rsidP="00B43689">
      <w:pPr>
        <w:pStyle w:val="MNormaali"/>
        <w:jc w:val="both"/>
        <w:rPr>
          <w:rFonts w:asciiTheme="minorHAnsi" w:hAnsiTheme="minorHAnsi" w:cstheme="minorHAnsi"/>
          <w:sz w:val="22"/>
          <w:szCs w:val="22"/>
        </w:rPr>
      </w:pPr>
      <w:r w:rsidRPr="009E59CD">
        <w:rPr>
          <w:rFonts w:asciiTheme="minorHAnsi" w:hAnsiTheme="minorHAnsi" w:cstheme="minorHAnsi"/>
          <w:noProof/>
        </w:rPr>
        <w:lastRenderedPageBreak/>
        <w:drawing>
          <wp:inline distT="0" distB="0" distL="0" distR="0" wp14:anchorId="68385F83" wp14:editId="11D49FFF">
            <wp:extent cx="3854450" cy="3503318"/>
            <wp:effectExtent l="0" t="0" r="0"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60791" cy="3509081"/>
                    </a:xfrm>
                    <a:prstGeom prst="rect">
                      <a:avLst/>
                    </a:prstGeom>
                  </pic:spPr>
                </pic:pic>
              </a:graphicData>
            </a:graphic>
          </wp:inline>
        </w:drawing>
      </w:r>
    </w:p>
    <w:p w14:paraId="3237D9EA" w14:textId="77777777" w:rsidR="005A000D" w:rsidRPr="009E59CD" w:rsidRDefault="005A000D" w:rsidP="005A000D">
      <w:pPr>
        <w:jc w:val="both"/>
        <w:rPr>
          <w:rFonts w:asciiTheme="minorHAnsi" w:hAnsiTheme="minorHAnsi" w:cstheme="minorHAnsi"/>
          <w:noProof/>
          <w:sz w:val="22"/>
          <w:szCs w:val="22"/>
          <w:lang w:val="fi-FI" w:eastAsia="fi-FI"/>
        </w:rPr>
      </w:pPr>
    </w:p>
    <w:p w14:paraId="23AFC039" w14:textId="1B4A567B" w:rsidR="005A000D" w:rsidRPr="009E59CD" w:rsidRDefault="005A000D" w:rsidP="00D85C88">
      <w:pPr>
        <w:jc w:val="both"/>
        <w:rPr>
          <w:rFonts w:asciiTheme="minorHAnsi" w:hAnsiTheme="minorHAnsi" w:cstheme="minorHAnsi"/>
          <w:sz w:val="22"/>
          <w:szCs w:val="22"/>
          <w:lang w:val="fi-FI" w:eastAsia="fi-FI"/>
        </w:rPr>
      </w:pPr>
      <w:r w:rsidRPr="009E59CD">
        <w:rPr>
          <w:rFonts w:asciiTheme="minorHAnsi" w:hAnsiTheme="minorHAnsi" w:cstheme="minorHAnsi"/>
          <w:noProof/>
          <w:sz w:val="22"/>
          <w:szCs w:val="22"/>
          <w:lang w:val="fi-FI" w:eastAsia="fi-FI"/>
        </w:rPr>
        <w:t xml:space="preserve">Kuva 1. </w:t>
      </w:r>
      <w:r w:rsidR="00785756" w:rsidRPr="009E59CD">
        <w:rPr>
          <w:rFonts w:asciiTheme="minorHAnsi" w:hAnsiTheme="minorHAnsi" w:cstheme="minorHAnsi"/>
          <w:noProof/>
          <w:sz w:val="22"/>
          <w:szCs w:val="22"/>
          <w:lang w:val="fi-FI" w:eastAsia="fi-FI"/>
        </w:rPr>
        <w:t>Itämeren norpan</w:t>
      </w:r>
      <w:r w:rsidRPr="009E59CD">
        <w:rPr>
          <w:rFonts w:asciiTheme="minorHAnsi" w:hAnsiTheme="minorHAnsi" w:cstheme="minorHAnsi"/>
          <w:noProof/>
          <w:sz w:val="22"/>
          <w:szCs w:val="22"/>
          <w:lang w:val="fi-FI" w:eastAsia="fi-FI"/>
        </w:rPr>
        <w:t xml:space="preserve"> laskentakanta</w:t>
      </w:r>
      <w:r w:rsidR="00E05BC4" w:rsidRPr="009E59CD">
        <w:rPr>
          <w:rFonts w:asciiTheme="minorHAnsi" w:hAnsiTheme="minorHAnsi" w:cstheme="minorHAnsi"/>
          <w:noProof/>
          <w:sz w:val="22"/>
          <w:szCs w:val="22"/>
          <w:lang w:val="fi-FI" w:eastAsia="fi-FI"/>
        </w:rPr>
        <w:t xml:space="preserve"> Perämerellä. </w:t>
      </w:r>
      <w:r w:rsidRPr="009E59CD">
        <w:rPr>
          <w:rFonts w:asciiTheme="minorHAnsi" w:hAnsiTheme="minorHAnsi" w:cstheme="minorHAnsi"/>
          <w:noProof/>
          <w:sz w:val="22"/>
          <w:szCs w:val="22"/>
          <w:lang w:val="fi-FI" w:eastAsia="fi-FI"/>
        </w:rPr>
        <w:t>Lähde: Luonnonvarakeskus</w:t>
      </w:r>
      <w:r w:rsidR="003A6710" w:rsidRPr="009E59CD">
        <w:rPr>
          <w:rFonts w:asciiTheme="minorHAnsi" w:hAnsiTheme="minorHAnsi" w:cstheme="minorHAnsi"/>
          <w:noProof/>
          <w:sz w:val="22"/>
          <w:szCs w:val="22"/>
          <w:lang w:val="fi-FI" w:eastAsia="fi-FI"/>
        </w:rPr>
        <w:t xml:space="preserve">. </w:t>
      </w:r>
    </w:p>
    <w:p w14:paraId="286E18DC" w14:textId="77777777" w:rsidR="00143FC7" w:rsidRPr="009E59CD" w:rsidRDefault="00143FC7" w:rsidP="00FF14C4">
      <w:pPr>
        <w:pStyle w:val="MNormaali"/>
        <w:jc w:val="both"/>
        <w:rPr>
          <w:rFonts w:asciiTheme="minorHAnsi" w:hAnsiTheme="minorHAnsi" w:cstheme="minorHAnsi"/>
          <w:sz w:val="22"/>
          <w:szCs w:val="22"/>
        </w:rPr>
      </w:pPr>
    </w:p>
    <w:p w14:paraId="22BC74B5" w14:textId="33F1C8A3" w:rsidR="00143FC7" w:rsidRPr="009E59CD" w:rsidRDefault="002F53A4" w:rsidP="00143FC7">
      <w:pPr>
        <w:pStyle w:val="MNormaali"/>
        <w:jc w:val="both"/>
        <w:rPr>
          <w:rFonts w:asciiTheme="minorHAnsi" w:hAnsiTheme="minorHAnsi" w:cstheme="minorHAnsi"/>
          <w:sz w:val="22"/>
          <w:szCs w:val="22"/>
        </w:rPr>
      </w:pPr>
      <w:r w:rsidRPr="009E59CD">
        <w:rPr>
          <w:rFonts w:asciiTheme="minorHAnsi" w:hAnsiTheme="minorHAnsi" w:cstheme="minorHAnsi"/>
          <w:sz w:val="22"/>
          <w:szCs w:val="22"/>
        </w:rPr>
        <w:t>Kevään 2021 tulos, noin 11 500 norppaa Perämerellä, on alempi kuin edellisenä vuonna (noin 14 600). Yksittäiset laskentatulosten vaihtelut eivät kuitenkaan kerro norppakannan äkillisistä muutoksista, vaan muutoksista laskentaolosuhteissa. Vuosien välinen vaihtelu on moninkertaistunut, eikä viime vuosien poikkeavia tuloksia ole voinut enää käyttää kannankehityksen arvioinnissa. 2010-luvun alkupuoliskolle asti Perämeren norppakannan kasvu oli keskimäärin v</w:t>
      </w:r>
      <w:r w:rsidR="007F64DA">
        <w:rPr>
          <w:rFonts w:asciiTheme="minorHAnsi" w:hAnsiTheme="minorHAnsi" w:cstheme="minorHAnsi"/>
          <w:sz w:val="22"/>
          <w:szCs w:val="22"/>
        </w:rPr>
        <w:t>ajaat viisi prosenttia vuodessa</w:t>
      </w:r>
      <w:r w:rsidR="00E05BC4" w:rsidRPr="009E59CD">
        <w:rPr>
          <w:rFonts w:asciiTheme="minorHAnsi" w:hAnsiTheme="minorHAnsi" w:cstheme="minorHAnsi"/>
          <w:sz w:val="22"/>
          <w:szCs w:val="22"/>
        </w:rPr>
        <w:t>.</w:t>
      </w:r>
      <w:r w:rsidR="00960F52" w:rsidRPr="009E59CD">
        <w:rPr>
          <w:rStyle w:val="Alaviitteenviite"/>
          <w:rFonts w:asciiTheme="minorHAnsi" w:hAnsiTheme="minorHAnsi" w:cstheme="minorHAnsi"/>
          <w:noProof/>
          <w:sz w:val="22"/>
          <w:szCs w:val="22"/>
        </w:rPr>
        <w:footnoteReference w:id="6"/>
      </w:r>
    </w:p>
    <w:p w14:paraId="17242D41" w14:textId="22A31BF6" w:rsidR="00D167D4" w:rsidRPr="009E59CD" w:rsidRDefault="00D167D4" w:rsidP="00143FC7">
      <w:pPr>
        <w:pStyle w:val="MNormaali"/>
        <w:jc w:val="both"/>
        <w:rPr>
          <w:rFonts w:asciiTheme="minorHAnsi" w:hAnsiTheme="minorHAnsi" w:cstheme="minorHAnsi"/>
          <w:sz w:val="22"/>
          <w:szCs w:val="22"/>
        </w:rPr>
      </w:pPr>
    </w:p>
    <w:p w14:paraId="174C84C7" w14:textId="6D71B6D4" w:rsidR="00D167D4" w:rsidRPr="009E59CD" w:rsidRDefault="00D167D4" w:rsidP="00D167D4">
      <w:pPr>
        <w:pStyle w:val="MNumeroitu1Otsikkotaso"/>
        <w:rPr>
          <w:rFonts w:asciiTheme="minorHAnsi" w:hAnsiTheme="minorHAnsi" w:cstheme="minorHAnsi"/>
          <w:sz w:val="22"/>
          <w:szCs w:val="22"/>
        </w:rPr>
      </w:pPr>
      <w:r w:rsidRPr="009E59CD">
        <w:rPr>
          <w:rFonts w:asciiTheme="minorHAnsi" w:hAnsiTheme="minorHAnsi" w:cstheme="minorHAnsi"/>
          <w:sz w:val="22"/>
          <w:szCs w:val="22"/>
        </w:rPr>
        <w:t>Itämerennorppasaal</w:t>
      </w:r>
      <w:r w:rsidR="00831198" w:rsidRPr="009E59CD">
        <w:rPr>
          <w:rFonts w:asciiTheme="minorHAnsi" w:hAnsiTheme="minorHAnsi" w:cstheme="minorHAnsi"/>
          <w:sz w:val="22"/>
          <w:szCs w:val="22"/>
        </w:rPr>
        <w:t>i</w:t>
      </w:r>
      <w:r w:rsidR="004649E0">
        <w:rPr>
          <w:rFonts w:asciiTheme="minorHAnsi" w:hAnsiTheme="minorHAnsi" w:cstheme="minorHAnsi"/>
          <w:sz w:val="22"/>
          <w:szCs w:val="22"/>
        </w:rPr>
        <w:t>s Suomessa metsästysvuosina 2021-2022</w:t>
      </w:r>
      <w:r w:rsidR="00831198" w:rsidRPr="009E59CD">
        <w:rPr>
          <w:rFonts w:asciiTheme="minorHAnsi" w:hAnsiTheme="minorHAnsi" w:cstheme="minorHAnsi"/>
          <w:sz w:val="22"/>
          <w:szCs w:val="22"/>
        </w:rPr>
        <w:t xml:space="preserve"> ja </w:t>
      </w:r>
      <w:r w:rsidR="004649E0">
        <w:rPr>
          <w:rFonts w:asciiTheme="minorHAnsi" w:hAnsiTheme="minorHAnsi" w:cstheme="minorHAnsi"/>
          <w:sz w:val="22"/>
          <w:szCs w:val="22"/>
        </w:rPr>
        <w:t>2022–2023</w:t>
      </w:r>
    </w:p>
    <w:p w14:paraId="56C2326B" w14:textId="7B48D4D0" w:rsidR="00D167D4" w:rsidRPr="009E59CD" w:rsidRDefault="00234D65" w:rsidP="00D167D4">
      <w:pPr>
        <w:pStyle w:val="MNormaali"/>
        <w:jc w:val="both"/>
        <w:rPr>
          <w:rFonts w:asciiTheme="minorHAnsi" w:hAnsiTheme="minorHAnsi" w:cstheme="minorHAnsi"/>
          <w:sz w:val="22"/>
          <w:szCs w:val="22"/>
        </w:rPr>
      </w:pPr>
      <w:r w:rsidRPr="009E59CD">
        <w:rPr>
          <w:rFonts w:asciiTheme="minorHAnsi" w:hAnsiTheme="minorHAnsi" w:cstheme="minorHAnsi"/>
          <w:sz w:val="22"/>
          <w:szCs w:val="22"/>
        </w:rPr>
        <w:t xml:space="preserve">Maa- ja metsätalousministeriön asetuksessa pyyntiluvalla sallittavasta </w:t>
      </w:r>
      <w:proofErr w:type="spellStart"/>
      <w:r w:rsidRPr="009E59CD">
        <w:rPr>
          <w:rFonts w:asciiTheme="minorHAnsi" w:hAnsiTheme="minorHAnsi" w:cstheme="minorHAnsi"/>
          <w:sz w:val="22"/>
          <w:szCs w:val="22"/>
        </w:rPr>
        <w:t>itämeren</w:t>
      </w:r>
      <w:proofErr w:type="spellEnd"/>
      <w:r w:rsidR="007F7E2A">
        <w:rPr>
          <w:rFonts w:asciiTheme="minorHAnsi" w:hAnsiTheme="minorHAnsi" w:cstheme="minorHAnsi"/>
          <w:sz w:val="22"/>
          <w:szCs w:val="22"/>
        </w:rPr>
        <w:t xml:space="preserve"> </w:t>
      </w:r>
      <w:r w:rsidRPr="009E59CD">
        <w:rPr>
          <w:rFonts w:asciiTheme="minorHAnsi" w:hAnsiTheme="minorHAnsi" w:cstheme="minorHAnsi"/>
          <w:sz w:val="22"/>
          <w:szCs w:val="22"/>
        </w:rPr>
        <w:t>norpan met</w:t>
      </w:r>
      <w:r w:rsidR="004649E0">
        <w:rPr>
          <w:rFonts w:asciiTheme="minorHAnsi" w:hAnsiTheme="minorHAnsi" w:cstheme="minorHAnsi"/>
          <w:sz w:val="22"/>
          <w:szCs w:val="22"/>
        </w:rPr>
        <w:t>sästyksestä metsästysvuosina 2021-2022 ja 2022–2023</w:t>
      </w:r>
      <w:r w:rsidRPr="009E59CD">
        <w:rPr>
          <w:rFonts w:asciiTheme="minorHAnsi" w:hAnsiTheme="minorHAnsi" w:cstheme="minorHAnsi"/>
          <w:sz w:val="22"/>
          <w:szCs w:val="22"/>
        </w:rPr>
        <w:t xml:space="preserve"> suurin sallittu saalismäärä o</w:t>
      </w:r>
      <w:r w:rsidR="004649E0">
        <w:rPr>
          <w:rFonts w:asciiTheme="minorHAnsi" w:hAnsiTheme="minorHAnsi" w:cstheme="minorHAnsi"/>
          <w:sz w:val="22"/>
          <w:szCs w:val="22"/>
        </w:rPr>
        <w:t>li</w:t>
      </w:r>
      <w:r w:rsidRPr="009E59CD">
        <w:rPr>
          <w:rFonts w:asciiTheme="minorHAnsi" w:hAnsiTheme="minorHAnsi" w:cstheme="minorHAnsi"/>
          <w:sz w:val="22"/>
          <w:szCs w:val="22"/>
        </w:rPr>
        <w:t xml:space="preserve"> 375 yksilöä.</w:t>
      </w:r>
    </w:p>
    <w:p w14:paraId="07FCCDED" w14:textId="77777777" w:rsidR="00D167D4" w:rsidRPr="009E59CD" w:rsidRDefault="00D167D4" w:rsidP="00D167D4">
      <w:pPr>
        <w:pStyle w:val="MNormaali"/>
        <w:jc w:val="both"/>
        <w:rPr>
          <w:rFonts w:asciiTheme="minorHAnsi" w:hAnsiTheme="minorHAnsi" w:cstheme="minorHAnsi"/>
          <w:sz w:val="22"/>
          <w:szCs w:val="22"/>
        </w:rPr>
      </w:pPr>
    </w:p>
    <w:p w14:paraId="0BA4AA4A" w14:textId="77777777" w:rsidR="004649E0" w:rsidRPr="009E59CD" w:rsidRDefault="004649E0" w:rsidP="004649E0">
      <w:pPr>
        <w:autoSpaceDE w:val="0"/>
        <w:autoSpaceDN w:val="0"/>
        <w:adjustRightInd w:val="0"/>
        <w:jc w:val="both"/>
        <w:rPr>
          <w:rFonts w:asciiTheme="minorHAnsi" w:hAnsiTheme="minorHAnsi" w:cstheme="minorHAnsi"/>
          <w:sz w:val="22"/>
          <w:szCs w:val="22"/>
          <w:lang w:val="fi-FI" w:eastAsia="fi-FI"/>
        </w:rPr>
      </w:pPr>
      <w:r w:rsidRPr="00DF6C17">
        <w:rPr>
          <w:rFonts w:asciiTheme="minorHAnsi" w:hAnsiTheme="minorHAnsi" w:cstheme="minorHAnsi"/>
          <w:sz w:val="22"/>
          <w:szCs w:val="22"/>
          <w:lang w:val="fi-FI" w:eastAsia="fi-FI"/>
        </w:rPr>
        <w:t>Suomessa pyydettiin 1.1.2022-31.12.2022 välisenä aikana yhteensä 271 itämerennorppaa. Saaliin pääpaino oli vahvasti kevätkaudella: valtaosa norpista eli 260 yksilöä (95,9 % kokonaisaalista) pyydettiin aikavälillä 16.4.–28.6. metsästysvuoden 2021–2022 kiintiöstä. Metsästysvuoden 2022–2023 kiintiöstä puolestaan pyydettiin elokuun ensimmäisen päivän jälkeen ennen vuoden 2022 loppua yhteensä 11 norppayksilöä (4,1 %)</w:t>
      </w:r>
      <w:r>
        <w:rPr>
          <w:rFonts w:asciiTheme="minorHAnsi" w:hAnsiTheme="minorHAnsi" w:cstheme="minorHAnsi"/>
          <w:sz w:val="22"/>
          <w:szCs w:val="22"/>
          <w:lang w:val="fi-FI" w:eastAsia="fi-FI"/>
        </w:rPr>
        <w:t xml:space="preserve">. </w:t>
      </w:r>
      <w:r w:rsidRPr="00DF6C17">
        <w:rPr>
          <w:rFonts w:asciiTheme="minorHAnsi" w:hAnsiTheme="minorHAnsi" w:cstheme="minorHAnsi"/>
          <w:sz w:val="22"/>
          <w:szCs w:val="22"/>
          <w:lang w:val="fi-FI" w:eastAsia="fi-FI"/>
        </w:rPr>
        <w:t xml:space="preserve">Pyydetyistä norpista 110 (40,6 %) oli naaraita, 156 (57,6 %) uroksia ja 5 (1,8 %) sukupuoleltaan </w:t>
      </w:r>
      <w:proofErr w:type="spellStart"/>
      <w:r w:rsidRPr="00DF6C17">
        <w:rPr>
          <w:rFonts w:asciiTheme="minorHAnsi" w:hAnsiTheme="minorHAnsi" w:cstheme="minorHAnsi"/>
          <w:sz w:val="22"/>
          <w:szCs w:val="22"/>
          <w:lang w:val="fi-FI" w:eastAsia="fi-FI"/>
        </w:rPr>
        <w:t>tuntematto</w:t>
      </w:r>
      <w:proofErr w:type="spellEnd"/>
      <w:r w:rsidRPr="00DF6C17">
        <w:rPr>
          <w:rFonts w:asciiTheme="minorHAnsi" w:hAnsiTheme="minorHAnsi" w:cstheme="minorHAnsi"/>
          <w:sz w:val="22"/>
          <w:szCs w:val="22"/>
          <w:lang w:val="fi-FI" w:eastAsia="fi-FI"/>
        </w:rPr>
        <w:t xml:space="preserve">-maksi jääneitä. Iältään 215 norppaa (79,3 %) oli määritetty aikuisiksi ja 53 (19,6 %) alle vuoden ikäisiksi; </w:t>
      </w:r>
      <w:proofErr w:type="spellStart"/>
      <w:r w:rsidRPr="00DF6C17">
        <w:rPr>
          <w:rFonts w:asciiTheme="minorHAnsi" w:hAnsiTheme="minorHAnsi" w:cstheme="minorHAnsi"/>
          <w:sz w:val="22"/>
          <w:szCs w:val="22"/>
          <w:lang w:val="fi-FI" w:eastAsia="fi-FI"/>
        </w:rPr>
        <w:t>yh</w:t>
      </w:r>
      <w:proofErr w:type="spellEnd"/>
      <w:r w:rsidRPr="00DF6C17">
        <w:rPr>
          <w:rFonts w:asciiTheme="minorHAnsi" w:hAnsiTheme="minorHAnsi" w:cstheme="minorHAnsi"/>
          <w:sz w:val="22"/>
          <w:szCs w:val="22"/>
          <w:lang w:val="fi-FI" w:eastAsia="fi-FI"/>
        </w:rPr>
        <w:t>-teensä kolmen saaliiksi ilmoitetun n</w:t>
      </w:r>
      <w:r>
        <w:rPr>
          <w:rFonts w:asciiTheme="minorHAnsi" w:hAnsiTheme="minorHAnsi" w:cstheme="minorHAnsi"/>
          <w:sz w:val="22"/>
          <w:szCs w:val="22"/>
          <w:lang w:val="fi-FI" w:eastAsia="fi-FI"/>
        </w:rPr>
        <w:t>orpan (1,1 %) ikätieto puuttui</w:t>
      </w:r>
      <w:r w:rsidRPr="00DF6C17">
        <w:rPr>
          <w:rFonts w:asciiTheme="minorHAnsi" w:hAnsiTheme="minorHAnsi" w:cstheme="minorHAnsi"/>
          <w:sz w:val="22"/>
          <w:szCs w:val="22"/>
          <w:lang w:val="fi-FI" w:eastAsia="fi-FI"/>
        </w:rPr>
        <w:t>.</w:t>
      </w:r>
      <w:r>
        <w:rPr>
          <w:rStyle w:val="Alaviitteenviite"/>
          <w:rFonts w:asciiTheme="minorHAnsi" w:hAnsiTheme="minorHAnsi" w:cstheme="minorHAnsi"/>
          <w:sz w:val="22"/>
          <w:szCs w:val="22"/>
          <w:lang w:val="fi-FI" w:eastAsia="fi-FI"/>
        </w:rPr>
        <w:footnoteReference w:id="7"/>
      </w:r>
      <w:r w:rsidRPr="00DF6C17">
        <w:rPr>
          <w:rFonts w:asciiTheme="minorHAnsi" w:hAnsiTheme="minorHAnsi" w:cstheme="minorHAnsi"/>
          <w:sz w:val="22"/>
          <w:szCs w:val="22"/>
          <w:lang w:val="fi-FI" w:eastAsia="fi-FI"/>
        </w:rPr>
        <w:t xml:space="preserve"> </w:t>
      </w:r>
    </w:p>
    <w:p w14:paraId="75D5FDB0" w14:textId="77777777" w:rsidR="00D167D4" w:rsidRPr="009E59CD" w:rsidRDefault="00D167D4" w:rsidP="00D167D4">
      <w:pPr>
        <w:pStyle w:val="MNormaali"/>
        <w:jc w:val="both"/>
        <w:rPr>
          <w:rFonts w:asciiTheme="minorHAnsi" w:hAnsiTheme="minorHAnsi" w:cstheme="minorHAnsi"/>
          <w:sz w:val="22"/>
          <w:szCs w:val="22"/>
        </w:rPr>
      </w:pPr>
    </w:p>
    <w:p w14:paraId="0BA11AFA" w14:textId="3801BFB9" w:rsidR="00831198" w:rsidRPr="009E59CD" w:rsidRDefault="00831198" w:rsidP="00D167D4">
      <w:pPr>
        <w:pStyle w:val="MNormaali"/>
        <w:jc w:val="both"/>
        <w:rPr>
          <w:rFonts w:asciiTheme="minorHAnsi" w:hAnsiTheme="minorHAnsi" w:cstheme="minorHAnsi"/>
          <w:sz w:val="22"/>
          <w:szCs w:val="22"/>
        </w:rPr>
      </w:pPr>
    </w:p>
    <w:p w14:paraId="1293DF51" w14:textId="12D6B3D2" w:rsidR="00831198" w:rsidRPr="009E59CD" w:rsidRDefault="00DE191E" w:rsidP="00234D65">
      <w:pPr>
        <w:pStyle w:val="MNormaali"/>
        <w:jc w:val="both"/>
        <w:rPr>
          <w:rFonts w:asciiTheme="minorHAnsi" w:hAnsiTheme="minorHAnsi" w:cstheme="minorHAnsi"/>
          <w:sz w:val="22"/>
          <w:szCs w:val="22"/>
        </w:rPr>
      </w:pPr>
      <w:r>
        <w:rPr>
          <w:rFonts w:asciiTheme="minorHAnsi" w:hAnsiTheme="minorHAnsi" w:cstheme="minorHAnsi"/>
          <w:sz w:val="22"/>
          <w:szCs w:val="22"/>
        </w:rPr>
        <w:lastRenderedPageBreak/>
        <w:t>M</w:t>
      </w:r>
      <w:r w:rsidR="004649E0">
        <w:rPr>
          <w:rFonts w:asciiTheme="minorHAnsi" w:hAnsiTheme="minorHAnsi" w:cstheme="minorHAnsi"/>
          <w:sz w:val="22"/>
          <w:szCs w:val="22"/>
        </w:rPr>
        <w:t>etsästysvuoden 2022-2023</w:t>
      </w:r>
      <w:r w:rsidR="00831198" w:rsidRPr="009E59CD">
        <w:rPr>
          <w:rFonts w:asciiTheme="minorHAnsi" w:hAnsiTheme="minorHAnsi" w:cstheme="minorHAnsi"/>
          <w:sz w:val="22"/>
          <w:szCs w:val="22"/>
        </w:rPr>
        <w:t xml:space="preserve"> </w:t>
      </w:r>
      <w:r>
        <w:rPr>
          <w:rFonts w:asciiTheme="minorHAnsi" w:hAnsiTheme="minorHAnsi" w:cstheme="minorHAnsi"/>
          <w:sz w:val="22"/>
          <w:szCs w:val="22"/>
        </w:rPr>
        <w:t>a</w:t>
      </w:r>
      <w:r w:rsidRPr="009E59CD">
        <w:rPr>
          <w:rFonts w:asciiTheme="minorHAnsi" w:hAnsiTheme="minorHAnsi" w:cstheme="minorHAnsi"/>
          <w:sz w:val="22"/>
          <w:szCs w:val="22"/>
        </w:rPr>
        <w:t xml:space="preserve">lueelliseen kiintiöön </w:t>
      </w:r>
      <w:r>
        <w:rPr>
          <w:rFonts w:asciiTheme="minorHAnsi" w:hAnsiTheme="minorHAnsi" w:cstheme="minorHAnsi"/>
          <w:sz w:val="22"/>
          <w:szCs w:val="22"/>
        </w:rPr>
        <w:t>(375) perustuva</w:t>
      </w:r>
      <w:r w:rsidRPr="009E59CD">
        <w:rPr>
          <w:rFonts w:asciiTheme="minorHAnsi" w:hAnsiTheme="minorHAnsi" w:cstheme="minorHAnsi"/>
          <w:sz w:val="22"/>
          <w:szCs w:val="22"/>
        </w:rPr>
        <w:t xml:space="preserve"> </w:t>
      </w:r>
      <w:r w:rsidR="00831198" w:rsidRPr="009E59CD">
        <w:rPr>
          <w:rFonts w:asciiTheme="minorHAnsi" w:hAnsiTheme="minorHAnsi" w:cstheme="minorHAnsi"/>
          <w:sz w:val="22"/>
          <w:szCs w:val="22"/>
        </w:rPr>
        <w:t xml:space="preserve">saalis on kesäkuun </w:t>
      </w:r>
      <w:r w:rsidR="004649E0">
        <w:rPr>
          <w:rFonts w:asciiTheme="minorHAnsi" w:hAnsiTheme="minorHAnsi" w:cstheme="minorHAnsi"/>
          <w:sz w:val="22"/>
          <w:szCs w:val="22"/>
        </w:rPr>
        <w:t xml:space="preserve">loppuun </w:t>
      </w:r>
      <w:r w:rsidR="00831198" w:rsidRPr="009E59CD">
        <w:rPr>
          <w:rFonts w:asciiTheme="minorHAnsi" w:hAnsiTheme="minorHAnsi" w:cstheme="minorHAnsi"/>
          <w:sz w:val="22"/>
          <w:szCs w:val="22"/>
        </w:rPr>
        <w:t xml:space="preserve">mennessä </w:t>
      </w:r>
      <w:r>
        <w:rPr>
          <w:rFonts w:asciiTheme="minorHAnsi" w:hAnsiTheme="minorHAnsi" w:cstheme="minorHAnsi"/>
          <w:sz w:val="22"/>
          <w:szCs w:val="22"/>
        </w:rPr>
        <w:t>306</w:t>
      </w:r>
      <w:r w:rsidR="0063013F">
        <w:rPr>
          <w:rStyle w:val="Alaviitteenviite"/>
          <w:rFonts w:asciiTheme="minorHAnsi" w:hAnsiTheme="minorHAnsi" w:cstheme="minorHAnsi"/>
          <w:sz w:val="22"/>
          <w:szCs w:val="22"/>
        </w:rPr>
        <w:footnoteReference w:id="8"/>
      </w:r>
      <w:r>
        <w:rPr>
          <w:rFonts w:asciiTheme="minorHAnsi" w:hAnsiTheme="minorHAnsi" w:cstheme="minorHAnsi"/>
          <w:sz w:val="22"/>
          <w:szCs w:val="22"/>
        </w:rPr>
        <w:t xml:space="preserve"> </w:t>
      </w:r>
      <w:proofErr w:type="spellStart"/>
      <w:r>
        <w:rPr>
          <w:rFonts w:asciiTheme="minorHAnsi" w:hAnsiTheme="minorHAnsi" w:cstheme="minorHAnsi"/>
          <w:sz w:val="22"/>
          <w:szCs w:val="22"/>
        </w:rPr>
        <w:t>itämeren</w:t>
      </w:r>
      <w:proofErr w:type="spellEnd"/>
      <w:r w:rsidR="007F7E2A">
        <w:rPr>
          <w:rFonts w:asciiTheme="minorHAnsi" w:hAnsiTheme="minorHAnsi" w:cstheme="minorHAnsi"/>
          <w:sz w:val="22"/>
          <w:szCs w:val="22"/>
        </w:rPr>
        <w:t xml:space="preserve"> </w:t>
      </w:r>
      <w:r w:rsidR="00831198" w:rsidRPr="009E59CD">
        <w:rPr>
          <w:rFonts w:asciiTheme="minorHAnsi" w:hAnsiTheme="minorHAnsi" w:cstheme="minorHAnsi"/>
          <w:sz w:val="22"/>
          <w:szCs w:val="22"/>
        </w:rPr>
        <w:t>norppaa</w:t>
      </w:r>
      <w:r w:rsidR="00234D65" w:rsidRPr="009E59CD">
        <w:rPr>
          <w:rFonts w:asciiTheme="minorHAnsi" w:hAnsiTheme="minorHAnsi" w:cstheme="minorHAnsi"/>
          <w:sz w:val="22"/>
          <w:szCs w:val="22"/>
        </w:rPr>
        <w:t xml:space="preserve"> Perämeren-Merenkurkun kannanhoitoalueella</w:t>
      </w:r>
      <w:r>
        <w:rPr>
          <w:rFonts w:asciiTheme="minorHAnsi" w:hAnsiTheme="minorHAnsi" w:cstheme="minorHAnsi"/>
          <w:sz w:val="22"/>
          <w:szCs w:val="22"/>
        </w:rPr>
        <w:t>. Koska metsästysvuoden 2022-2023</w:t>
      </w:r>
      <w:r w:rsidR="00831198" w:rsidRPr="009E59CD">
        <w:rPr>
          <w:rFonts w:asciiTheme="minorHAnsi" w:hAnsiTheme="minorHAnsi" w:cstheme="minorHAnsi"/>
          <w:sz w:val="22"/>
          <w:szCs w:val="22"/>
        </w:rPr>
        <w:t xml:space="preserve"> metsästys on vielä käynnissä heinäkuun loppuun saakka, määrä tulee jonkin verran kasvamaan.</w:t>
      </w:r>
    </w:p>
    <w:p w14:paraId="3FCF31D1" w14:textId="53DA053F" w:rsidR="00AA71C6" w:rsidRPr="009E59CD" w:rsidRDefault="00AA71C6" w:rsidP="00CA59CB">
      <w:pPr>
        <w:pStyle w:val="MNormaali"/>
        <w:jc w:val="both"/>
        <w:rPr>
          <w:rFonts w:asciiTheme="minorHAnsi" w:hAnsiTheme="minorHAnsi" w:cstheme="minorHAnsi"/>
          <w:sz w:val="22"/>
          <w:szCs w:val="22"/>
        </w:rPr>
      </w:pPr>
    </w:p>
    <w:p w14:paraId="0AB6EDE7"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Esityksen vaikutukset</w:t>
      </w:r>
    </w:p>
    <w:p w14:paraId="663BDE5F" w14:textId="0D27E299" w:rsidR="005975CA" w:rsidRPr="009E59CD" w:rsidRDefault="00B43689"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Esitettävä </w:t>
      </w:r>
      <w:r w:rsidR="00960F52" w:rsidRPr="009E59CD">
        <w:rPr>
          <w:rFonts w:asciiTheme="minorHAnsi" w:hAnsiTheme="minorHAnsi" w:cstheme="minorHAnsi"/>
          <w:sz w:val="22"/>
          <w:szCs w:val="22"/>
          <w:lang w:val="fi-FI"/>
        </w:rPr>
        <w:t>375</w:t>
      </w:r>
      <w:r w:rsidRPr="009E59CD">
        <w:rPr>
          <w:rFonts w:asciiTheme="minorHAnsi" w:hAnsiTheme="minorHAnsi" w:cstheme="minorHAnsi"/>
          <w:sz w:val="22"/>
          <w:szCs w:val="22"/>
          <w:lang w:val="fi-FI"/>
        </w:rPr>
        <w:t xml:space="preserve"> </w:t>
      </w:r>
      <w:proofErr w:type="spellStart"/>
      <w:r w:rsidR="00785756" w:rsidRPr="009E59CD">
        <w:rPr>
          <w:rFonts w:asciiTheme="minorHAnsi" w:hAnsiTheme="minorHAnsi" w:cstheme="minorHAnsi"/>
          <w:sz w:val="22"/>
          <w:szCs w:val="22"/>
          <w:lang w:val="fi-FI"/>
        </w:rPr>
        <w:t>itämeren</w:t>
      </w:r>
      <w:proofErr w:type="spellEnd"/>
      <w:r w:rsidR="00785756" w:rsidRPr="009E59CD">
        <w:rPr>
          <w:rFonts w:asciiTheme="minorHAnsi" w:hAnsiTheme="minorHAnsi" w:cstheme="minorHAnsi"/>
          <w:sz w:val="22"/>
          <w:szCs w:val="22"/>
          <w:lang w:val="fi-FI"/>
        </w:rPr>
        <w:t xml:space="preserve"> norpan</w:t>
      </w:r>
      <w:r w:rsidRPr="009E59CD">
        <w:rPr>
          <w:rFonts w:asciiTheme="minorHAnsi" w:hAnsiTheme="minorHAnsi" w:cstheme="minorHAnsi"/>
          <w:sz w:val="22"/>
          <w:szCs w:val="22"/>
          <w:lang w:val="fi-FI"/>
        </w:rPr>
        <w:t xml:space="preserve"> suurin sallittu saalismäärä on sama kuin edellisenä vuonna on asetettu</w:t>
      </w:r>
      <w:r w:rsidR="00234D65" w:rsidRPr="009E59CD">
        <w:rPr>
          <w:rFonts w:asciiTheme="minorHAnsi" w:hAnsiTheme="minorHAnsi" w:cstheme="minorHAnsi"/>
          <w:sz w:val="22"/>
          <w:szCs w:val="22"/>
          <w:lang w:val="fi-FI"/>
        </w:rPr>
        <w:t xml:space="preserve"> ja sallittua vain</w:t>
      </w:r>
      <w:r w:rsidR="00234D65" w:rsidRPr="009E59CD">
        <w:rPr>
          <w:rFonts w:asciiTheme="minorHAnsi" w:hAnsiTheme="minorHAnsi" w:cstheme="minorHAnsi"/>
          <w:lang w:val="fi-FI"/>
        </w:rPr>
        <w:t xml:space="preserve"> </w:t>
      </w:r>
      <w:r w:rsidR="00234D65" w:rsidRPr="009E59CD">
        <w:rPr>
          <w:rFonts w:asciiTheme="minorHAnsi" w:hAnsiTheme="minorHAnsi" w:cstheme="minorHAnsi"/>
          <w:sz w:val="22"/>
          <w:szCs w:val="22"/>
          <w:lang w:val="fi-FI"/>
        </w:rPr>
        <w:t>Perämeren-Merenkurkun kannanhoitoalueella</w:t>
      </w:r>
      <w:r w:rsidRPr="009E59CD">
        <w:rPr>
          <w:rFonts w:asciiTheme="minorHAnsi" w:hAnsiTheme="minorHAnsi" w:cstheme="minorHAnsi"/>
          <w:sz w:val="22"/>
          <w:szCs w:val="22"/>
          <w:lang w:val="fi-FI"/>
        </w:rPr>
        <w:t>.</w:t>
      </w:r>
      <w:r w:rsidR="00064DD7" w:rsidRPr="009E59CD">
        <w:rPr>
          <w:rFonts w:asciiTheme="minorHAnsi" w:hAnsiTheme="minorHAnsi" w:cstheme="minorHAnsi"/>
          <w:sz w:val="22"/>
          <w:szCs w:val="22"/>
          <w:lang w:val="fi-FI"/>
        </w:rPr>
        <w:t xml:space="preserve"> Asetus esitetään annettavaksi </w:t>
      </w:r>
      <w:r w:rsidR="0063013F">
        <w:rPr>
          <w:rFonts w:asciiTheme="minorHAnsi" w:hAnsiTheme="minorHAnsi" w:cstheme="minorHAnsi"/>
          <w:sz w:val="22"/>
          <w:szCs w:val="22"/>
          <w:lang w:val="fi-FI"/>
        </w:rPr>
        <w:t>aiemmasta poiketen kahdeksi</w:t>
      </w:r>
      <w:r w:rsidR="00064DD7" w:rsidRPr="009E59CD">
        <w:rPr>
          <w:rFonts w:asciiTheme="minorHAnsi" w:hAnsiTheme="minorHAnsi" w:cstheme="minorHAnsi"/>
          <w:sz w:val="22"/>
          <w:szCs w:val="22"/>
          <w:lang w:val="fi-FI"/>
        </w:rPr>
        <w:t xml:space="preserve"> vuodeksi</w:t>
      </w:r>
      <w:r w:rsidR="00B37F77" w:rsidRPr="009E59CD">
        <w:rPr>
          <w:rFonts w:asciiTheme="minorHAnsi" w:hAnsiTheme="minorHAnsi" w:cstheme="minorHAnsi"/>
          <w:sz w:val="22"/>
          <w:szCs w:val="22"/>
          <w:lang w:val="fi-FI"/>
        </w:rPr>
        <w:t>,</w:t>
      </w:r>
      <w:r w:rsidR="00960F52" w:rsidRPr="009E59CD">
        <w:rPr>
          <w:rFonts w:asciiTheme="minorHAnsi" w:hAnsiTheme="minorHAnsi" w:cstheme="minorHAnsi"/>
          <w:sz w:val="22"/>
          <w:szCs w:val="22"/>
          <w:lang w:val="fi-FI"/>
        </w:rPr>
        <w:t xml:space="preserve"> vaikka mahdollisuus olisi tehdä </w:t>
      </w:r>
      <w:r w:rsidR="0063013F">
        <w:rPr>
          <w:rFonts w:asciiTheme="minorHAnsi" w:hAnsiTheme="minorHAnsi" w:cstheme="minorHAnsi"/>
          <w:sz w:val="22"/>
          <w:szCs w:val="22"/>
          <w:lang w:val="fi-FI"/>
        </w:rPr>
        <w:t>myös</w:t>
      </w:r>
      <w:r w:rsidR="00960F52" w:rsidRPr="009E59CD">
        <w:rPr>
          <w:rFonts w:asciiTheme="minorHAnsi" w:hAnsiTheme="minorHAnsi" w:cstheme="minorHAnsi"/>
          <w:sz w:val="22"/>
          <w:szCs w:val="22"/>
          <w:lang w:val="fi-FI"/>
        </w:rPr>
        <w:t xml:space="preserve"> kolmivuotinen asetus</w:t>
      </w:r>
      <w:r w:rsidR="00064DD7" w:rsidRPr="009E59CD">
        <w:rPr>
          <w:rFonts w:asciiTheme="minorHAnsi" w:hAnsiTheme="minorHAnsi" w:cstheme="minorHAnsi"/>
          <w:sz w:val="22"/>
          <w:szCs w:val="22"/>
          <w:lang w:val="fi-FI"/>
        </w:rPr>
        <w:t>.</w:t>
      </w:r>
      <w:r w:rsidR="0063013F">
        <w:rPr>
          <w:rFonts w:asciiTheme="minorHAnsi" w:hAnsiTheme="minorHAnsi" w:cstheme="minorHAnsi"/>
          <w:sz w:val="22"/>
          <w:szCs w:val="22"/>
          <w:lang w:val="fi-FI"/>
        </w:rPr>
        <w:t xml:space="preserve"> Asetusta voidaan tarvittaessa tarkistaa suuntaan tai toiseen asetuksen voimassaolo aikana.</w:t>
      </w:r>
      <w:r w:rsidR="00A91164" w:rsidRPr="009E59CD">
        <w:rPr>
          <w:rFonts w:asciiTheme="minorHAnsi" w:hAnsiTheme="minorHAnsi" w:cstheme="minorHAnsi"/>
          <w:sz w:val="22"/>
          <w:szCs w:val="22"/>
          <w:lang w:val="fi-FI"/>
        </w:rPr>
        <w:t xml:space="preserve"> Itämeren norpan metsästykseen ei tarvita Suomen riistakeskuksen myöntämää pyyntilupaa, vaan </w:t>
      </w:r>
      <w:proofErr w:type="spellStart"/>
      <w:r w:rsidR="00A91164" w:rsidRPr="009E59CD">
        <w:rPr>
          <w:rFonts w:asciiTheme="minorHAnsi" w:hAnsiTheme="minorHAnsi" w:cstheme="minorHAnsi"/>
          <w:sz w:val="22"/>
          <w:szCs w:val="22"/>
          <w:lang w:val="fi-FI"/>
        </w:rPr>
        <w:t>itämeren</w:t>
      </w:r>
      <w:proofErr w:type="spellEnd"/>
      <w:r w:rsidR="00A91164" w:rsidRPr="009E59CD">
        <w:rPr>
          <w:rFonts w:asciiTheme="minorHAnsi" w:hAnsiTheme="minorHAnsi" w:cstheme="minorHAnsi"/>
          <w:sz w:val="22"/>
          <w:szCs w:val="22"/>
          <w:lang w:val="fi-FI"/>
        </w:rPr>
        <w:t xml:space="preserve"> norppia voidaan metsästää metsästysaikana alueellisen kiintiön puitteissa</w:t>
      </w:r>
      <w:r w:rsidR="00C25711" w:rsidRPr="009E59CD">
        <w:rPr>
          <w:rFonts w:asciiTheme="minorHAnsi" w:hAnsiTheme="minorHAnsi" w:cstheme="minorHAnsi"/>
          <w:sz w:val="22"/>
          <w:szCs w:val="22"/>
          <w:lang w:val="fi-FI"/>
        </w:rPr>
        <w:t xml:space="preserve"> eli ns. keskeytysmetsästyksenä</w:t>
      </w:r>
      <w:r w:rsidR="00A91164" w:rsidRPr="009E59CD">
        <w:rPr>
          <w:rFonts w:asciiTheme="minorHAnsi" w:hAnsiTheme="minorHAnsi" w:cstheme="minorHAnsi"/>
          <w:sz w:val="22"/>
          <w:szCs w:val="22"/>
          <w:lang w:val="fi-FI"/>
        </w:rPr>
        <w:t xml:space="preserve">. Tämä vähentää byrokratiaa ja tarjoaa metsästäjille paremmat mahdollisuudet pyyntiin </w:t>
      </w:r>
      <w:r w:rsidR="00C25711" w:rsidRPr="009E59CD">
        <w:rPr>
          <w:rFonts w:asciiTheme="minorHAnsi" w:hAnsiTheme="minorHAnsi" w:cstheme="minorHAnsi"/>
          <w:sz w:val="22"/>
          <w:szCs w:val="22"/>
          <w:lang w:val="fi-FI"/>
        </w:rPr>
        <w:t>lähdölle keliolosuhtei</w:t>
      </w:r>
      <w:r w:rsidR="00A91164" w:rsidRPr="009E59CD">
        <w:rPr>
          <w:rFonts w:asciiTheme="minorHAnsi" w:hAnsiTheme="minorHAnsi" w:cstheme="minorHAnsi"/>
          <w:sz w:val="22"/>
          <w:szCs w:val="22"/>
          <w:lang w:val="fi-FI"/>
        </w:rPr>
        <w:t>den niin salliessa. Keskeytysmetsästys on osoittanut toimivuutensa karhun metsästyksessä poronhoitoalueella ja hallinmetsästyksessä</w:t>
      </w:r>
      <w:r w:rsidR="0063013F">
        <w:rPr>
          <w:rFonts w:asciiTheme="minorHAnsi" w:hAnsiTheme="minorHAnsi" w:cstheme="minorHAnsi"/>
          <w:sz w:val="22"/>
          <w:szCs w:val="22"/>
          <w:lang w:val="fi-FI"/>
        </w:rPr>
        <w:t xml:space="preserve"> eikä järjestelystä ole ollut ongelmia myöskään </w:t>
      </w:r>
      <w:proofErr w:type="spellStart"/>
      <w:r w:rsidR="0063013F">
        <w:rPr>
          <w:rFonts w:asciiTheme="minorHAnsi" w:hAnsiTheme="minorHAnsi" w:cstheme="minorHAnsi"/>
          <w:sz w:val="22"/>
          <w:szCs w:val="22"/>
          <w:lang w:val="fi-FI"/>
        </w:rPr>
        <w:t>itämeren</w:t>
      </w:r>
      <w:proofErr w:type="spellEnd"/>
      <w:r w:rsidR="007F7E2A">
        <w:rPr>
          <w:rFonts w:asciiTheme="minorHAnsi" w:hAnsiTheme="minorHAnsi" w:cstheme="minorHAnsi"/>
          <w:sz w:val="22"/>
          <w:szCs w:val="22"/>
          <w:lang w:val="fi-FI"/>
        </w:rPr>
        <w:t xml:space="preserve"> </w:t>
      </w:r>
      <w:r w:rsidR="0063013F">
        <w:rPr>
          <w:rFonts w:asciiTheme="minorHAnsi" w:hAnsiTheme="minorHAnsi" w:cstheme="minorHAnsi"/>
          <w:sz w:val="22"/>
          <w:szCs w:val="22"/>
          <w:lang w:val="fi-FI"/>
        </w:rPr>
        <w:t>norpan metsästyksessä</w:t>
      </w:r>
      <w:r w:rsidR="00A91164" w:rsidRPr="009E59CD">
        <w:rPr>
          <w:rFonts w:asciiTheme="minorHAnsi" w:hAnsiTheme="minorHAnsi" w:cstheme="minorHAnsi"/>
          <w:sz w:val="22"/>
          <w:szCs w:val="22"/>
          <w:lang w:val="fi-FI"/>
        </w:rPr>
        <w:t xml:space="preserve">. </w:t>
      </w:r>
    </w:p>
    <w:p w14:paraId="01462F49" w14:textId="77777777" w:rsidR="005975CA" w:rsidRPr="009E59CD" w:rsidRDefault="005975CA" w:rsidP="00FF14C4">
      <w:pPr>
        <w:autoSpaceDE w:val="0"/>
        <w:autoSpaceDN w:val="0"/>
        <w:adjustRightInd w:val="0"/>
        <w:jc w:val="both"/>
        <w:rPr>
          <w:rFonts w:asciiTheme="minorHAnsi" w:hAnsiTheme="minorHAnsi" w:cstheme="minorHAnsi"/>
          <w:sz w:val="22"/>
          <w:szCs w:val="22"/>
          <w:lang w:val="fi-FI"/>
        </w:rPr>
      </w:pPr>
    </w:p>
    <w:p w14:paraId="1F76E0FB" w14:textId="2763FA5B" w:rsidR="00B1610B" w:rsidRPr="009E59CD" w:rsidRDefault="00B1610B"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Saaliiksi saadusta yksilöstä on metsästysasetuksen mukaan ilmoitettava S</w:t>
      </w:r>
      <w:r w:rsidR="005975CA" w:rsidRPr="009E59CD">
        <w:rPr>
          <w:rFonts w:asciiTheme="minorHAnsi" w:hAnsiTheme="minorHAnsi" w:cstheme="minorHAnsi"/>
          <w:sz w:val="22"/>
          <w:szCs w:val="22"/>
          <w:lang w:val="fi-FI"/>
        </w:rPr>
        <w:t>uomen riistakeskukselle viimeis</w:t>
      </w:r>
      <w:r w:rsidRPr="009E59CD">
        <w:rPr>
          <w:rFonts w:asciiTheme="minorHAnsi" w:hAnsiTheme="minorHAnsi" w:cstheme="minorHAnsi"/>
          <w:sz w:val="22"/>
          <w:szCs w:val="22"/>
          <w:lang w:val="fi-FI"/>
        </w:rPr>
        <w:t xml:space="preserve">tään kolmantena arkipäivänä siitä, kun yksilö on saatu saaliiksi. Ilmoituksessa on kerrottava: 1) metsästäjän metsästäjänumero ja yhteystiedot; 2) pyydystetyn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norpan sukupuoli ja paino; 3) pyyntiajankohta; 4) pyyntipaikan koordinaatit. Kiintiön tultua täyteen Suomen riistak</w:t>
      </w:r>
      <w:r w:rsidR="0063013F">
        <w:rPr>
          <w:rFonts w:asciiTheme="minorHAnsi" w:hAnsiTheme="minorHAnsi" w:cstheme="minorHAnsi"/>
          <w:sz w:val="22"/>
          <w:szCs w:val="22"/>
          <w:lang w:val="fi-FI"/>
        </w:rPr>
        <w:t xml:space="preserve">eskuksen on määrättävä </w:t>
      </w:r>
      <w:proofErr w:type="spellStart"/>
      <w:r w:rsidR="0063013F">
        <w:rPr>
          <w:rFonts w:asciiTheme="minorHAnsi" w:hAnsiTheme="minorHAnsi" w:cstheme="minorHAnsi"/>
          <w:sz w:val="22"/>
          <w:szCs w:val="22"/>
          <w:lang w:val="fi-FI"/>
        </w:rPr>
        <w:t>itämeren</w:t>
      </w:r>
      <w:proofErr w:type="spellEnd"/>
      <w:r w:rsidR="007F7E2A">
        <w:rPr>
          <w:rFonts w:asciiTheme="minorHAnsi" w:hAnsiTheme="minorHAnsi" w:cstheme="minorHAnsi"/>
          <w:sz w:val="22"/>
          <w:szCs w:val="22"/>
          <w:lang w:val="fi-FI"/>
        </w:rPr>
        <w:t xml:space="preserve"> </w:t>
      </w:r>
      <w:r w:rsidRPr="009E59CD">
        <w:rPr>
          <w:rFonts w:asciiTheme="minorHAnsi" w:hAnsiTheme="minorHAnsi" w:cstheme="minorHAnsi"/>
          <w:sz w:val="22"/>
          <w:szCs w:val="22"/>
          <w:lang w:val="fi-FI"/>
        </w:rPr>
        <w:t>norpan metsästys kannanhoitoalueella lopetettavaksi.</w:t>
      </w:r>
    </w:p>
    <w:p w14:paraId="640EB88D" w14:textId="77777777" w:rsidR="00B1610B" w:rsidRPr="009E59CD" w:rsidRDefault="00B1610B" w:rsidP="00FF14C4">
      <w:pPr>
        <w:autoSpaceDE w:val="0"/>
        <w:autoSpaceDN w:val="0"/>
        <w:adjustRightInd w:val="0"/>
        <w:jc w:val="both"/>
        <w:rPr>
          <w:rFonts w:asciiTheme="minorHAnsi" w:hAnsiTheme="minorHAnsi" w:cstheme="minorHAnsi"/>
          <w:sz w:val="22"/>
          <w:szCs w:val="22"/>
          <w:lang w:val="fi-FI"/>
        </w:rPr>
      </w:pPr>
    </w:p>
    <w:p w14:paraId="0A5CC730" w14:textId="38A08FB5" w:rsidR="00A91164" w:rsidRPr="009E59CD" w:rsidRDefault="009732C5"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Kuten </w:t>
      </w:r>
      <w:r w:rsidR="0063013F">
        <w:rPr>
          <w:rFonts w:asciiTheme="minorHAnsi" w:hAnsiTheme="minorHAnsi" w:cstheme="minorHAnsi"/>
          <w:sz w:val="22"/>
          <w:szCs w:val="22"/>
          <w:lang w:val="fi-FI"/>
        </w:rPr>
        <w:t>aiempien vuosien</w:t>
      </w:r>
      <w:r w:rsidRPr="009E59CD">
        <w:rPr>
          <w:rFonts w:asciiTheme="minorHAnsi" w:hAnsiTheme="minorHAnsi" w:cstheme="minorHAnsi"/>
          <w:sz w:val="22"/>
          <w:szCs w:val="22"/>
          <w:lang w:val="fi-FI"/>
        </w:rPr>
        <w:t xml:space="preserve"> asetusmuistio</w:t>
      </w:r>
      <w:r w:rsidR="0063013F">
        <w:rPr>
          <w:rFonts w:asciiTheme="minorHAnsi" w:hAnsiTheme="minorHAnsi" w:cstheme="minorHAnsi"/>
          <w:sz w:val="22"/>
          <w:szCs w:val="22"/>
          <w:lang w:val="fi-FI"/>
        </w:rPr>
        <w:t>i</w:t>
      </w:r>
      <w:r w:rsidRPr="009E59CD">
        <w:rPr>
          <w:rFonts w:asciiTheme="minorHAnsi" w:hAnsiTheme="minorHAnsi" w:cstheme="minorHAnsi"/>
          <w:sz w:val="22"/>
          <w:szCs w:val="22"/>
          <w:lang w:val="fi-FI"/>
        </w:rPr>
        <w:t>ssa arvioitiin, muutos tule juurikaan lisäämään</w:t>
      </w:r>
      <w:r w:rsidR="00600A5E" w:rsidRPr="009E59CD">
        <w:rPr>
          <w:rFonts w:asciiTheme="minorHAnsi" w:hAnsiTheme="minorHAnsi" w:cstheme="minorHAnsi"/>
          <w:sz w:val="22"/>
          <w:szCs w:val="22"/>
          <w:lang w:val="fi-FI"/>
        </w:rPr>
        <w:t xml:space="preserve"> metsästystä, koska verotusta säädellään ministeriön asetuksella. </w:t>
      </w:r>
      <w:r w:rsidRPr="009E59CD">
        <w:rPr>
          <w:rFonts w:asciiTheme="minorHAnsi" w:hAnsiTheme="minorHAnsi" w:cstheme="minorHAnsi"/>
          <w:sz w:val="22"/>
          <w:szCs w:val="22"/>
          <w:lang w:val="fi-FI"/>
        </w:rPr>
        <w:t xml:space="preserve">Kesäkuun </w:t>
      </w:r>
      <w:r w:rsidR="0063013F">
        <w:rPr>
          <w:rFonts w:asciiTheme="minorHAnsi" w:hAnsiTheme="minorHAnsi" w:cstheme="minorHAnsi"/>
          <w:sz w:val="22"/>
          <w:szCs w:val="22"/>
          <w:lang w:val="fi-FI"/>
        </w:rPr>
        <w:t>loppuun</w:t>
      </w:r>
      <w:r w:rsidRPr="009E59CD">
        <w:rPr>
          <w:rFonts w:asciiTheme="minorHAnsi" w:hAnsiTheme="minorHAnsi" w:cstheme="minorHAnsi"/>
          <w:sz w:val="22"/>
          <w:szCs w:val="22"/>
          <w:lang w:val="fi-FI"/>
        </w:rPr>
        <w:t xml:space="preserve"> mennessä on kiintiöstä käytetty </w:t>
      </w:r>
      <w:r w:rsidR="0063013F">
        <w:rPr>
          <w:rFonts w:asciiTheme="minorHAnsi" w:hAnsiTheme="minorHAnsi" w:cstheme="minorHAnsi"/>
          <w:sz w:val="22"/>
          <w:szCs w:val="22"/>
          <w:lang w:val="fi-FI"/>
        </w:rPr>
        <w:t xml:space="preserve">81 </w:t>
      </w:r>
      <w:r w:rsidRPr="009E59CD">
        <w:rPr>
          <w:rFonts w:asciiTheme="minorHAnsi" w:hAnsiTheme="minorHAnsi" w:cstheme="minorHAnsi"/>
          <w:sz w:val="22"/>
          <w:szCs w:val="22"/>
          <w:lang w:val="fi-FI"/>
        </w:rPr>
        <w:t>%. M</w:t>
      </w:r>
      <w:r w:rsidR="00A91164" w:rsidRPr="009E59CD">
        <w:rPr>
          <w:rFonts w:asciiTheme="minorHAnsi" w:hAnsiTheme="minorHAnsi" w:cstheme="minorHAnsi"/>
          <w:sz w:val="22"/>
          <w:szCs w:val="22"/>
          <w:lang w:val="fi-FI"/>
        </w:rPr>
        <w:t xml:space="preserve">etsästyksen saalismäärään vaikuttavat vaikeuttavasti erityisesti vaikeat sää- ja jääolosuhteet, hylkeenpyynnin korkeat kustannukset ja niiden kallistuminen polttoaineen hinnan nousun johdosta, alueelliset metsästysrajoitukset </w:t>
      </w:r>
      <w:r w:rsidR="00600A5E" w:rsidRPr="009E59CD">
        <w:rPr>
          <w:rFonts w:asciiTheme="minorHAnsi" w:hAnsiTheme="minorHAnsi" w:cstheme="minorHAnsi"/>
          <w:sz w:val="22"/>
          <w:szCs w:val="22"/>
          <w:lang w:val="fi-FI"/>
        </w:rPr>
        <w:t xml:space="preserve">(mm. suojelualueet) </w:t>
      </w:r>
      <w:r w:rsidR="00A91164" w:rsidRPr="009E59CD">
        <w:rPr>
          <w:rFonts w:asciiTheme="minorHAnsi" w:hAnsiTheme="minorHAnsi" w:cstheme="minorHAnsi"/>
          <w:sz w:val="22"/>
          <w:szCs w:val="22"/>
          <w:lang w:val="fi-FI"/>
        </w:rPr>
        <w:t>sekä hylkeenpyynnin vaikeus.</w:t>
      </w:r>
    </w:p>
    <w:p w14:paraId="0C8D4E33" w14:textId="14DBB08E" w:rsidR="00A91164" w:rsidRPr="009E59CD" w:rsidRDefault="00A91164" w:rsidP="00FF14C4">
      <w:pPr>
        <w:autoSpaceDE w:val="0"/>
        <w:autoSpaceDN w:val="0"/>
        <w:adjustRightInd w:val="0"/>
        <w:jc w:val="both"/>
        <w:rPr>
          <w:rFonts w:asciiTheme="minorHAnsi" w:hAnsiTheme="minorHAnsi" w:cstheme="minorHAnsi"/>
          <w:sz w:val="22"/>
          <w:szCs w:val="22"/>
          <w:lang w:val="fi-FI"/>
        </w:rPr>
      </w:pPr>
    </w:p>
    <w:p w14:paraId="77A87329" w14:textId="47064A5A" w:rsidR="00960F52" w:rsidRPr="009E59CD" w:rsidRDefault="00960F52"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Perämeren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norppakanta on kasvanut tasaisesti 1980-luvun lopulta saakka ja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norppakannan nykyinen koko ja kannan kehitys mahdollistivat rajoitetun ns. kannanhoidollisen metsästyksen Perämeren-Merenkurkun kannanhoitoalueella alkaen metsästysvuodesta 2015–2016 ja tätä jatketaan. </w:t>
      </w:r>
      <w:r w:rsidR="006120DB" w:rsidRPr="009E59CD">
        <w:rPr>
          <w:rFonts w:asciiTheme="minorHAnsi" w:hAnsiTheme="minorHAnsi" w:cstheme="minorHAnsi"/>
          <w:sz w:val="22"/>
          <w:szCs w:val="22"/>
          <w:lang w:val="fi-FI"/>
        </w:rPr>
        <w:t>Metsästyskaudella 2021–2022</w:t>
      </w:r>
      <w:r w:rsidR="0096674E" w:rsidRPr="009E59CD">
        <w:rPr>
          <w:rFonts w:asciiTheme="minorHAnsi" w:hAnsiTheme="minorHAnsi" w:cstheme="minorHAnsi"/>
          <w:sz w:val="22"/>
          <w:szCs w:val="22"/>
          <w:lang w:val="fi-FI"/>
        </w:rPr>
        <w:t xml:space="preserve"> Oma riistan saalisilmoitusten m</w:t>
      </w:r>
      <w:r w:rsidR="009732C5" w:rsidRPr="009E59CD">
        <w:rPr>
          <w:rFonts w:asciiTheme="minorHAnsi" w:hAnsiTheme="minorHAnsi" w:cstheme="minorHAnsi"/>
          <w:sz w:val="22"/>
          <w:szCs w:val="22"/>
          <w:lang w:val="fi-FI"/>
        </w:rPr>
        <w:t xml:space="preserve">ukaisesti saalis </w:t>
      </w:r>
      <w:r w:rsidR="006120DB" w:rsidRPr="009E59CD">
        <w:rPr>
          <w:rFonts w:asciiTheme="minorHAnsi" w:hAnsiTheme="minorHAnsi" w:cstheme="minorHAnsi"/>
          <w:sz w:val="22"/>
          <w:szCs w:val="22"/>
          <w:lang w:val="fi-FI"/>
        </w:rPr>
        <w:t>on</w:t>
      </w:r>
      <w:r w:rsidR="009732C5" w:rsidRPr="009E59CD">
        <w:rPr>
          <w:rFonts w:asciiTheme="minorHAnsi" w:hAnsiTheme="minorHAnsi" w:cstheme="minorHAnsi"/>
          <w:sz w:val="22"/>
          <w:szCs w:val="22"/>
          <w:lang w:val="fi-FI"/>
        </w:rPr>
        <w:t xml:space="preserve"> yhteensä 249</w:t>
      </w:r>
      <w:r w:rsidR="0096674E" w:rsidRPr="009E59CD">
        <w:rPr>
          <w:rFonts w:asciiTheme="minorHAnsi" w:hAnsiTheme="minorHAnsi" w:cstheme="minorHAnsi"/>
          <w:sz w:val="22"/>
          <w:szCs w:val="22"/>
          <w:lang w:val="fi-FI"/>
        </w:rPr>
        <w:t xml:space="preserve"> </w:t>
      </w:r>
      <w:proofErr w:type="spellStart"/>
      <w:r w:rsidR="0096674E" w:rsidRPr="009E59CD">
        <w:rPr>
          <w:rFonts w:asciiTheme="minorHAnsi" w:hAnsiTheme="minorHAnsi" w:cstheme="minorHAnsi"/>
          <w:sz w:val="22"/>
          <w:szCs w:val="22"/>
          <w:lang w:val="fi-FI"/>
        </w:rPr>
        <w:t>itä</w:t>
      </w:r>
      <w:r w:rsidR="009732C5" w:rsidRPr="009E59CD">
        <w:rPr>
          <w:rFonts w:asciiTheme="minorHAnsi" w:hAnsiTheme="minorHAnsi" w:cstheme="minorHAnsi"/>
          <w:sz w:val="22"/>
          <w:szCs w:val="22"/>
          <w:lang w:val="fi-FI"/>
        </w:rPr>
        <w:t>meren</w:t>
      </w:r>
      <w:proofErr w:type="spellEnd"/>
      <w:r w:rsidR="009732C5" w:rsidRPr="009E59CD">
        <w:rPr>
          <w:rFonts w:asciiTheme="minorHAnsi" w:hAnsiTheme="minorHAnsi" w:cstheme="minorHAnsi"/>
          <w:sz w:val="22"/>
          <w:szCs w:val="22"/>
          <w:lang w:val="fi-FI"/>
        </w:rPr>
        <w:t xml:space="preserve"> norppaa (tilanne 15.6.2022</w:t>
      </w:r>
      <w:r w:rsidR="0096674E" w:rsidRPr="009E59CD">
        <w:rPr>
          <w:rFonts w:asciiTheme="minorHAnsi" w:hAnsiTheme="minorHAnsi" w:cstheme="minorHAnsi"/>
          <w:sz w:val="22"/>
          <w:szCs w:val="22"/>
          <w:lang w:val="fi-FI"/>
        </w:rPr>
        <w:t>). Koska metsästyskausi on vielä käynnissä, määrä tulee kasvamaan</w:t>
      </w:r>
      <w:r w:rsidR="009732C5" w:rsidRPr="009E59CD">
        <w:rPr>
          <w:rFonts w:asciiTheme="minorHAnsi" w:hAnsiTheme="minorHAnsi" w:cstheme="minorHAnsi"/>
          <w:sz w:val="22"/>
          <w:szCs w:val="22"/>
          <w:lang w:val="fi-FI"/>
        </w:rPr>
        <w:t xml:space="preserve"> jonkin verran</w:t>
      </w:r>
      <w:r w:rsidR="0096674E" w:rsidRPr="009E59CD">
        <w:rPr>
          <w:rFonts w:asciiTheme="minorHAnsi" w:hAnsiTheme="minorHAnsi" w:cstheme="minorHAnsi"/>
          <w:sz w:val="22"/>
          <w:szCs w:val="22"/>
          <w:lang w:val="fi-FI"/>
        </w:rPr>
        <w:t>. Edellisen metsästyskaude</w:t>
      </w:r>
      <w:r w:rsidR="00B27C5D">
        <w:rPr>
          <w:rFonts w:asciiTheme="minorHAnsi" w:hAnsiTheme="minorHAnsi" w:cstheme="minorHAnsi"/>
          <w:sz w:val="22"/>
          <w:szCs w:val="22"/>
          <w:lang w:val="fi-FI"/>
        </w:rPr>
        <w:t>n 2022</w:t>
      </w:r>
      <w:r w:rsidR="009732C5" w:rsidRPr="009E59CD">
        <w:rPr>
          <w:rFonts w:asciiTheme="minorHAnsi" w:hAnsiTheme="minorHAnsi" w:cstheme="minorHAnsi"/>
          <w:sz w:val="22"/>
          <w:szCs w:val="22"/>
          <w:lang w:val="fi-FI"/>
        </w:rPr>
        <w:t>-2021 saalis oli 273</w:t>
      </w:r>
      <w:r w:rsidR="00B27C5D">
        <w:rPr>
          <w:rFonts w:asciiTheme="minorHAnsi" w:hAnsiTheme="minorHAnsi" w:cstheme="minorHAnsi"/>
          <w:sz w:val="22"/>
          <w:szCs w:val="22"/>
          <w:lang w:val="fi-FI"/>
        </w:rPr>
        <w:t xml:space="preserve"> itämeren</w:t>
      </w:r>
      <w:r w:rsidR="0096674E" w:rsidRPr="009E59CD">
        <w:rPr>
          <w:rFonts w:asciiTheme="minorHAnsi" w:hAnsiTheme="minorHAnsi" w:cstheme="minorHAnsi"/>
          <w:sz w:val="22"/>
          <w:szCs w:val="22"/>
          <w:lang w:val="fi-FI"/>
        </w:rPr>
        <w:t xml:space="preserve">norppaa. </w:t>
      </w:r>
      <w:r w:rsidR="009732C5" w:rsidRPr="009E59CD">
        <w:rPr>
          <w:rFonts w:asciiTheme="minorHAnsi" w:hAnsiTheme="minorHAnsi" w:cstheme="minorHAnsi"/>
          <w:sz w:val="22"/>
          <w:szCs w:val="22"/>
          <w:lang w:val="fi-FI"/>
        </w:rPr>
        <w:t>Nyt esitettävä 375</w:t>
      </w:r>
      <w:r w:rsidRPr="009E59CD">
        <w:rPr>
          <w:rFonts w:asciiTheme="minorHAnsi" w:hAnsiTheme="minorHAnsi" w:cstheme="minorHAnsi"/>
          <w:sz w:val="22"/>
          <w:szCs w:val="22"/>
          <w:lang w:val="fi-FI"/>
        </w:rPr>
        <w:t xml:space="preserve"> </w:t>
      </w:r>
      <w:proofErr w:type="spellStart"/>
      <w:r w:rsidRPr="009E59CD">
        <w:rPr>
          <w:rFonts w:asciiTheme="minorHAnsi" w:hAnsiTheme="minorHAnsi" w:cstheme="minorHAnsi"/>
          <w:sz w:val="22"/>
          <w:szCs w:val="22"/>
          <w:lang w:val="fi-FI"/>
        </w:rPr>
        <w:t>itä</w:t>
      </w:r>
      <w:r w:rsidR="00376EA6" w:rsidRPr="009E59CD">
        <w:rPr>
          <w:rFonts w:asciiTheme="minorHAnsi" w:hAnsiTheme="minorHAnsi" w:cstheme="minorHAnsi"/>
          <w:sz w:val="22"/>
          <w:szCs w:val="22"/>
          <w:lang w:val="fi-FI"/>
        </w:rPr>
        <w:t>meren</w:t>
      </w:r>
      <w:proofErr w:type="spellEnd"/>
      <w:r w:rsidR="007F7E2A">
        <w:rPr>
          <w:rFonts w:asciiTheme="minorHAnsi" w:hAnsiTheme="minorHAnsi" w:cstheme="minorHAnsi"/>
          <w:sz w:val="22"/>
          <w:szCs w:val="22"/>
          <w:lang w:val="fi-FI"/>
        </w:rPr>
        <w:t xml:space="preserve"> </w:t>
      </w:r>
      <w:r w:rsidR="00376EA6" w:rsidRPr="009E59CD">
        <w:rPr>
          <w:rFonts w:asciiTheme="minorHAnsi" w:hAnsiTheme="minorHAnsi" w:cstheme="minorHAnsi"/>
          <w:sz w:val="22"/>
          <w:szCs w:val="22"/>
          <w:lang w:val="fi-FI"/>
        </w:rPr>
        <w:t xml:space="preserve">norpan </w:t>
      </w:r>
      <w:r w:rsidR="00AE0794" w:rsidRPr="009E59CD">
        <w:rPr>
          <w:rFonts w:asciiTheme="minorHAnsi" w:hAnsiTheme="minorHAnsi" w:cstheme="minorHAnsi"/>
          <w:sz w:val="22"/>
          <w:szCs w:val="22"/>
          <w:lang w:val="fi-FI"/>
        </w:rPr>
        <w:t>kiintiö</w:t>
      </w:r>
      <w:r w:rsidRPr="009E59CD">
        <w:rPr>
          <w:rFonts w:asciiTheme="minorHAnsi" w:hAnsiTheme="minorHAnsi" w:cstheme="minorHAnsi"/>
          <w:sz w:val="22"/>
          <w:szCs w:val="22"/>
          <w:lang w:val="fi-FI"/>
        </w:rPr>
        <w:t xml:space="preserve"> ei kuitenkaan</w:t>
      </w:r>
      <w:r w:rsidR="00B27C5D">
        <w:rPr>
          <w:rFonts w:asciiTheme="minorHAnsi" w:hAnsiTheme="minorHAnsi" w:cstheme="minorHAnsi"/>
          <w:sz w:val="22"/>
          <w:szCs w:val="22"/>
          <w:lang w:val="fi-FI"/>
        </w:rPr>
        <w:t xml:space="preserve"> vaikuta heikentävästi itämeren</w:t>
      </w:r>
      <w:r w:rsidRPr="009E59CD">
        <w:rPr>
          <w:rFonts w:asciiTheme="minorHAnsi" w:hAnsiTheme="minorHAnsi" w:cstheme="minorHAnsi"/>
          <w:sz w:val="22"/>
          <w:szCs w:val="22"/>
          <w:lang w:val="fi-FI"/>
        </w:rPr>
        <w:t>norppaka</w:t>
      </w:r>
      <w:r w:rsidR="00376EA6" w:rsidRPr="009E59CD">
        <w:rPr>
          <w:rFonts w:asciiTheme="minorHAnsi" w:hAnsiTheme="minorHAnsi" w:cstheme="minorHAnsi"/>
          <w:sz w:val="22"/>
          <w:szCs w:val="22"/>
          <w:lang w:val="fi-FI"/>
        </w:rPr>
        <w:t xml:space="preserve">ntaan edes yhdessä Ruotsin kiintiön </w:t>
      </w:r>
      <w:r w:rsidR="002F53A4" w:rsidRPr="009E59CD">
        <w:rPr>
          <w:rFonts w:asciiTheme="minorHAnsi" w:hAnsiTheme="minorHAnsi" w:cstheme="minorHAnsi"/>
          <w:sz w:val="22"/>
          <w:szCs w:val="22"/>
          <w:lang w:val="fi-FI"/>
        </w:rPr>
        <w:t>(</w:t>
      </w:r>
      <w:r w:rsidR="00B27C5D">
        <w:rPr>
          <w:rFonts w:asciiTheme="minorHAnsi" w:hAnsiTheme="minorHAnsi" w:cstheme="minorHAnsi"/>
          <w:sz w:val="22"/>
          <w:szCs w:val="22"/>
          <w:lang w:val="fi-FI"/>
        </w:rPr>
        <w:t>350</w:t>
      </w:r>
      <w:r w:rsidR="002F53A4" w:rsidRPr="009E59CD">
        <w:rPr>
          <w:rFonts w:asciiTheme="minorHAnsi" w:hAnsiTheme="minorHAnsi" w:cstheme="minorHAnsi"/>
          <w:sz w:val="22"/>
          <w:szCs w:val="22"/>
          <w:lang w:val="fi-FI"/>
        </w:rPr>
        <w:t xml:space="preserve">) </w:t>
      </w:r>
      <w:r w:rsidR="00376EA6" w:rsidRPr="009E59CD">
        <w:rPr>
          <w:rFonts w:asciiTheme="minorHAnsi" w:hAnsiTheme="minorHAnsi" w:cstheme="minorHAnsi"/>
          <w:sz w:val="22"/>
          <w:szCs w:val="22"/>
          <w:lang w:val="fi-FI"/>
        </w:rPr>
        <w:t>kanssa</w:t>
      </w:r>
      <w:r w:rsidRPr="009E59CD">
        <w:rPr>
          <w:rFonts w:asciiTheme="minorHAnsi" w:hAnsiTheme="minorHAnsi" w:cstheme="minorHAnsi"/>
          <w:sz w:val="22"/>
          <w:szCs w:val="22"/>
          <w:lang w:val="fi-FI"/>
        </w:rPr>
        <w:t>.</w:t>
      </w:r>
    </w:p>
    <w:p w14:paraId="644ED2BE" w14:textId="2D71C1D0" w:rsidR="0096674E" w:rsidRPr="009E59CD" w:rsidRDefault="0096674E" w:rsidP="00960F52">
      <w:pPr>
        <w:rPr>
          <w:rFonts w:asciiTheme="minorHAnsi" w:hAnsiTheme="minorHAnsi" w:cstheme="minorHAnsi"/>
          <w:sz w:val="22"/>
          <w:szCs w:val="22"/>
          <w:lang w:val="fi-FI"/>
        </w:rPr>
      </w:pPr>
    </w:p>
    <w:p w14:paraId="0CE53566" w14:textId="71DD96E5" w:rsidR="00D76426" w:rsidRPr="009E59CD" w:rsidRDefault="00960F52" w:rsidP="00D76426">
      <w:pPr>
        <w:autoSpaceDE w:val="0"/>
        <w:autoSpaceDN w:val="0"/>
        <w:adjustRightInd w:val="0"/>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rPr>
        <w:t>Itämeren norppakannan hoidon tavoitteena on elinvoimaisen</w:t>
      </w:r>
      <w:r w:rsidR="00376EA6" w:rsidRPr="009E59CD">
        <w:rPr>
          <w:rFonts w:asciiTheme="minorHAnsi" w:hAnsiTheme="minorHAnsi" w:cstheme="minorHAnsi"/>
          <w:sz w:val="22"/>
          <w:szCs w:val="22"/>
          <w:lang w:val="fi-FI"/>
        </w:rPr>
        <w:t xml:space="preserve"> kannan saavuttaminen kannanhoi</w:t>
      </w:r>
      <w:r w:rsidRPr="009E59CD">
        <w:rPr>
          <w:rFonts w:asciiTheme="minorHAnsi" w:hAnsiTheme="minorHAnsi" w:cstheme="minorHAnsi"/>
          <w:sz w:val="22"/>
          <w:szCs w:val="22"/>
          <w:lang w:val="fi-FI"/>
        </w:rPr>
        <w:t>toalueittain ja levittäytyminen uusille alueille. Perämerellä nor</w:t>
      </w:r>
      <w:r w:rsidR="00376EA6" w:rsidRPr="009E59CD">
        <w:rPr>
          <w:rFonts w:asciiTheme="minorHAnsi" w:hAnsiTheme="minorHAnsi" w:cstheme="minorHAnsi"/>
          <w:sz w:val="22"/>
          <w:szCs w:val="22"/>
          <w:lang w:val="fi-FI"/>
        </w:rPr>
        <w:t>ppa pystyy säilymään elinvoimai</w:t>
      </w:r>
      <w:r w:rsidRPr="009E59CD">
        <w:rPr>
          <w:rFonts w:asciiTheme="minorHAnsi" w:hAnsiTheme="minorHAnsi" w:cstheme="minorHAnsi"/>
          <w:sz w:val="22"/>
          <w:szCs w:val="22"/>
          <w:lang w:val="fi-FI"/>
        </w:rPr>
        <w:t>sena pitkälläkin aikavälillä ja sillä on riittävästi elinympäristöä. L</w:t>
      </w:r>
      <w:r w:rsidR="00376EA6" w:rsidRPr="009E59CD">
        <w:rPr>
          <w:rFonts w:asciiTheme="minorHAnsi" w:hAnsiTheme="minorHAnsi" w:cstheme="minorHAnsi"/>
          <w:sz w:val="22"/>
          <w:szCs w:val="22"/>
          <w:lang w:val="fi-FI"/>
        </w:rPr>
        <w:t>entolaskentatulokset ovat osoit</w:t>
      </w:r>
      <w:r w:rsidRPr="009E59CD">
        <w:rPr>
          <w:rFonts w:asciiTheme="minorHAnsi" w:hAnsiTheme="minorHAnsi" w:cstheme="minorHAnsi"/>
          <w:sz w:val="22"/>
          <w:szCs w:val="22"/>
          <w:lang w:val="fi-FI"/>
        </w:rPr>
        <w:t>taneet, että aiemmat kanta-arviot ovat olleet aliarvioita ja kokonaiskannan ylärajaa ei tiedetä, mutta kokonaiska</w:t>
      </w:r>
      <w:r w:rsidR="00B1610B" w:rsidRPr="009E59CD">
        <w:rPr>
          <w:rFonts w:asciiTheme="minorHAnsi" w:hAnsiTheme="minorHAnsi" w:cstheme="minorHAnsi"/>
          <w:sz w:val="22"/>
          <w:szCs w:val="22"/>
          <w:lang w:val="fi-FI"/>
        </w:rPr>
        <w:t xml:space="preserve">nnan alaraja lienee yli 20 000 </w:t>
      </w:r>
      <w:r w:rsidRPr="009E59CD">
        <w:rPr>
          <w:rFonts w:asciiTheme="minorHAnsi" w:hAnsiTheme="minorHAnsi" w:cstheme="minorHAnsi"/>
          <w:sz w:val="22"/>
          <w:szCs w:val="22"/>
          <w:lang w:val="fi-FI"/>
        </w:rPr>
        <w:t>norppaa. Itämeren norppakanta kasvaa</w:t>
      </w:r>
      <w:r w:rsidR="00376EA6" w:rsidRPr="009E59CD">
        <w:rPr>
          <w:rFonts w:asciiTheme="minorHAnsi" w:hAnsiTheme="minorHAnsi" w:cstheme="minorHAnsi"/>
          <w:sz w:val="22"/>
          <w:szCs w:val="22"/>
          <w:lang w:val="fi-FI"/>
        </w:rPr>
        <w:t xml:space="preserve"> keski</w:t>
      </w:r>
      <w:r w:rsidRPr="009E59CD">
        <w:rPr>
          <w:rFonts w:asciiTheme="minorHAnsi" w:hAnsiTheme="minorHAnsi" w:cstheme="minorHAnsi"/>
          <w:sz w:val="22"/>
          <w:szCs w:val="22"/>
          <w:lang w:val="fi-FI"/>
        </w:rPr>
        <w:t>määrin viisi prosenttia vuodessa, joten kantaan tulee lisää hylkeitä yli 1 000 norppaa joka vuosi. Esityksessä on otettu huomioon, että</w:t>
      </w:r>
      <w:r w:rsidR="00D76426">
        <w:rPr>
          <w:rFonts w:asciiTheme="minorHAnsi" w:hAnsiTheme="minorHAnsi" w:cstheme="minorHAnsi"/>
          <w:sz w:val="22"/>
          <w:szCs w:val="22"/>
          <w:lang w:val="fi-FI"/>
        </w:rPr>
        <w:t xml:space="preserve"> myös Ruotsi metsästää itämeren</w:t>
      </w:r>
      <w:r w:rsidRPr="009E59CD">
        <w:rPr>
          <w:rFonts w:asciiTheme="minorHAnsi" w:hAnsiTheme="minorHAnsi" w:cstheme="minorHAnsi"/>
          <w:sz w:val="22"/>
          <w:szCs w:val="22"/>
          <w:lang w:val="fi-FI"/>
        </w:rPr>
        <w:t xml:space="preserve">norppia </w:t>
      </w:r>
      <w:r w:rsidR="00D76426">
        <w:rPr>
          <w:rFonts w:asciiTheme="minorHAnsi" w:hAnsiTheme="minorHAnsi" w:cstheme="minorHAnsi"/>
          <w:sz w:val="22"/>
          <w:szCs w:val="22"/>
          <w:lang w:val="fi-FI"/>
        </w:rPr>
        <w:t xml:space="preserve">350 yksilön </w:t>
      </w:r>
      <w:r w:rsidRPr="009E59CD">
        <w:rPr>
          <w:rFonts w:asciiTheme="minorHAnsi" w:hAnsiTheme="minorHAnsi" w:cstheme="minorHAnsi"/>
          <w:sz w:val="22"/>
          <w:szCs w:val="22"/>
          <w:lang w:val="fi-FI"/>
        </w:rPr>
        <w:t>kiintiöllä. Ruotsissa met</w:t>
      </w:r>
      <w:r w:rsidR="00376EA6" w:rsidRPr="009E59CD">
        <w:rPr>
          <w:rFonts w:asciiTheme="minorHAnsi" w:hAnsiTheme="minorHAnsi" w:cstheme="minorHAnsi"/>
          <w:sz w:val="22"/>
          <w:szCs w:val="22"/>
          <w:lang w:val="fi-FI"/>
        </w:rPr>
        <w:t xml:space="preserve">sästysaika on 1.5.-31.1. </w:t>
      </w:r>
      <w:r w:rsidRPr="009E59CD">
        <w:rPr>
          <w:rFonts w:asciiTheme="minorHAnsi" w:hAnsiTheme="minorHAnsi" w:cstheme="minorHAnsi"/>
          <w:sz w:val="22"/>
          <w:szCs w:val="22"/>
          <w:lang w:val="fi-FI"/>
        </w:rPr>
        <w:t>Kiintiöiden valmistelussa on vaihdet</w:t>
      </w:r>
      <w:r w:rsidR="00376EA6" w:rsidRPr="009E59CD">
        <w:rPr>
          <w:rFonts w:asciiTheme="minorHAnsi" w:hAnsiTheme="minorHAnsi" w:cstheme="minorHAnsi"/>
          <w:sz w:val="22"/>
          <w:szCs w:val="22"/>
          <w:lang w:val="fi-FI"/>
        </w:rPr>
        <w:t>tu tietoja Ruotsin ja Suomen vi</w:t>
      </w:r>
      <w:r w:rsidRPr="009E59CD">
        <w:rPr>
          <w:rFonts w:asciiTheme="minorHAnsi" w:hAnsiTheme="minorHAnsi" w:cstheme="minorHAnsi"/>
          <w:sz w:val="22"/>
          <w:szCs w:val="22"/>
          <w:lang w:val="fi-FI"/>
        </w:rPr>
        <w:t>ranomaisten välillä ja maa- ja metsätalousministeriöllä on sään</w:t>
      </w:r>
      <w:r w:rsidR="00376EA6" w:rsidRPr="009E59CD">
        <w:rPr>
          <w:rFonts w:asciiTheme="minorHAnsi" w:hAnsiTheme="minorHAnsi" w:cstheme="minorHAnsi"/>
          <w:sz w:val="22"/>
          <w:szCs w:val="22"/>
          <w:lang w:val="fi-FI"/>
        </w:rPr>
        <w:t xml:space="preserve">nöllisesti kokouksia sekä </w:t>
      </w:r>
      <w:proofErr w:type="spellStart"/>
      <w:r w:rsidR="00376EA6" w:rsidRPr="009E59CD">
        <w:rPr>
          <w:rFonts w:asciiTheme="minorHAnsi" w:hAnsiTheme="minorHAnsi" w:cstheme="minorHAnsi"/>
          <w:sz w:val="22"/>
          <w:szCs w:val="22"/>
          <w:lang w:val="fi-FI"/>
        </w:rPr>
        <w:t>Natur</w:t>
      </w:r>
      <w:r w:rsidRPr="009E59CD">
        <w:rPr>
          <w:rFonts w:asciiTheme="minorHAnsi" w:hAnsiTheme="minorHAnsi" w:cstheme="minorHAnsi"/>
          <w:sz w:val="22"/>
          <w:szCs w:val="22"/>
          <w:lang w:val="fi-FI"/>
        </w:rPr>
        <w:t>vårdsverketin</w:t>
      </w:r>
      <w:proofErr w:type="spellEnd"/>
      <w:r w:rsidRPr="009E59CD">
        <w:rPr>
          <w:rFonts w:asciiTheme="minorHAnsi" w:hAnsiTheme="minorHAnsi" w:cstheme="minorHAnsi"/>
          <w:sz w:val="22"/>
          <w:szCs w:val="22"/>
          <w:lang w:val="fi-FI"/>
        </w:rPr>
        <w:t xml:space="preserve"> että </w:t>
      </w:r>
      <w:proofErr w:type="spellStart"/>
      <w:r w:rsidRPr="009E59CD">
        <w:rPr>
          <w:rFonts w:asciiTheme="minorHAnsi" w:hAnsiTheme="minorHAnsi" w:cstheme="minorHAnsi"/>
          <w:sz w:val="22"/>
          <w:szCs w:val="22"/>
          <w:lang w:val="fi-FI"/>
        </w:rPr>
        <w:t>Näringsdepartementin</w:t>
      </w:r>
      <w:proofErr w:type="spellEnd"/>
      <w:r w:rsidRPr="009E59CD">
        <w:rPr>
          <w:rFonts w:asciiTheme="minorHAnsi" w:hAnsiTheme="minorHAnsi" w:cstheme="minorHAnsi"/>
          <w:sz w:val="22"/>
          <w:szCs w:val="22"/>
          <w:lang w:val="fi-FI"/>
        </w:rPr>
        <w:t xml:space="preserve"> kanssa, joissa hyljekysymyksiä sivutaan. </w:t>
      </w:r>
      <w:r w:rsidR="00D76426" w:rsidRPr="009E59CD">
        <w:rPr>
          <w:rFonts w:asciiTheme="minorHAnsi" w:hAnsiTheme="minorHAnsi" w:cstheme="minorHAnsi"/>
          <w:sz w:val="22"/>
          <w:szCs w:val="22"/>
          <w:lang w:val="fi-FI"/>
        </w:rPr>
        <w:t xml:space="preserve">Nyt esitettävä 375 </w:t>
      </w:r>
      <w:proofErr w:type="spellStart"/>
      <w:r w:rsidR="00D76426" w:rsidRPr="009E59CD">
        <w:rPr>
          <w:rFonts w:asciiTheme="minorHAnsi" w:hAnsiTheme="minorHAnsi" w:cstheme="minorHAnsi"/>
          <w:sz w:val="22"/>
          <w:szCs w:val="22"/>
          <w:lang w:val="fi-FI"/>
        </w:rPr>
        <w:t>itämeren</w:t>
      </w:r>
      <w:proofErr w:type="spellEnd"/>
      <w:r w:rsidR="007F7E2A">
        <w:rPr>
          <w:rFonts w:asciiTheme="minorHAnsi" w:hAnsiTheme="minorHAnsi" w:cstheme="minorHAnsi"/>
          <w:sz w:val="22"/>
          <w:szCs w:val="22"/>
          <w:lang w:val="fi-FI"/>
        </w:rPr>
        <w:t xml:space="preserve"> </w:t>
      </w:r>
      <w:r w:rsidR="00D76426" w:rsidRPr="009E59CD">
        <w:rPr>
          <w:rFonts w:asciiTheme="minorHAnsi" w:hAnsiTheme="minorHAnsi" w:cstheme="minorHAnsi"/>
          <w:sz w:val="22"/>
          <w:szCs w:val="22"/>
          <w:lang w:val="fi-FI"/>
        </w:rPr>
        <w:t xml:space="preserve">norpan kiintiö ei </w:t>
      </w:r>
      <w:r w:rsidR="00D76426">
        <w:rPr>
          <w:rFonts w:asciiTheme="minorHAnsi" w:hAnsiTheme="minorHAnsi" w:cstheme="minorHAnsi"/>
          <w:sz w:val="22"/>
          <w:szCs w:val="22"/>
          <w:lang w:val="fi-FI"/>
        </w:rPr>
        <w:t>toteutuessaan</w:t>
      </w:r>
      <w:r w:rsidR="00D76426" w:rsidRPr="009E59CD">
        <w:rPr>
          <w:rFonts w:asciiTheme="minorHAnsi" w:hAnsiTheme="minorHAnsi" w:cstheme="minorHAnsi"/>
          <w:sz w:val="22"/>
          <w:szCs w:val="22"/>
          <w:lang w:val="fi-FI"/>
        </w:rPr>
        <w:t xml:space="preserve"> vaikuta heikentävästi </w:t>
      </w:r>
      <w:proofErr w:type="spellStart"/>
      <w:r w:rsidR="00D76426" w:rsidRPr="009E59CD">
        <w:rPr>
          <w:rFonts w:asciiTheme="minorHAnsi" w:hAnsiTheme="minorHAnsi" w:cstheme="minorHAnsi"/>
          <w:sz w:val="22"/>
          <w:szCs w:val="22"/>
          <w:lang w:val="fi-FI"/>
        </w:rPr>
        <w:t>itämeren</w:t>
      </w:r>
      <w:proofErr w:type="spellEnd"/>
      <w:r w:rsidR="00D76426" w:rsidRPr="009E59CD">
        <w:rPr>
          <w:rFonts w:asciiTheme="minorHAnsi" w:hAnsiTheme="minorHAnsi" w:cstheme="minorHAnsi"/>
          <w:sz w:val="22"/>
          <w:szCs w:val="22"/>
          <w:lang w:val="fi-FI"/>
        </w:rPr>
        <w:t xml:space="preserve"> norppakantaan ed</w:t>
      </w:r>
      <w:r w:rsidR="00D76426">
        <w:rPr>
          <w:rFonts w:asciiTheme="minorHAnsi" w:hAnsiTheme="minorHAnsi" w:cstheme="minorHAnsi"/>
          <w:sz w:val="22"/>
          <w:szCs w:val="22"/>
          <w:lang w:val="fi-FI"/>
        </w:rPr>
        <w:t>es yhdessä Ruotsin kiintiön (350</w:t>
      </w:r>
      <w:r w:rsidR="00D76426" w:rsidRPr="009E59CD">
        <w:rPr>
          <w:rFonts w:asciiTheme="minorHAnsi" w:hAnsiTheme="minorHAnsi" w:cstheme="minorHAnsi"/>
          <w:sz w:val="22"/>
          <w:szCs w:val="22"/>
          <w:lang w:val="fi-FI"/>
        </w:rPr>
        <w:t>) kanssa</w:t>
      </w:r>
      <w:r w:rsidR="00D76426">
        <w:rPr>
          <w:rFonts w:asciiTheme="minorHAnsi" w:hAnsiTheme="minorHAnsi" w:cstheme="minorHAnsi"/>
          <w:sz w:val="22"/>
          <w:szCs w:val="22"/>
          <w:lang w:val="fi-FI"/>
        </w:rPr>
        <w:t>, mutta saattaa leikata kasvun pois, jos 4,7% kasvu lasketaan 15 000 yksilöstä</w:t>
      </w:r>
      <w:r w:rsidR="00D76426" w:rsidRPr="009E59CD">
        <w:rPr>
          <w:rFonts w:asciiTheme="minorHAnsi" w:hAnsiTheme="minorHAnsi" w:cstheme="minorHAnsi"/>
          <w:sz w:val="22"/>
          <w:szCs w:val="22"/>
          <w:lang w:val="fi-FI"/>
        </w:rPr>
        <w:t>.</w:t>
      </w:r>
    </w:p>
    <w:p w14:paraId="514F3FC4" w14:textId="2D4360CC" w:rsidR="00960F52" w:rsidRPr="009E59CD" w:rsidRDefault="00960F52" w:rsidP="00960F52">
      <w:pPr>
        <w:rPr>
          <w:rFonts w:asciiTheme="minorHAnsi" w:hAnsiTheme="minorHAnsi" w:cstheme="minorHAnsi"/>
          <w:sz w:val="22"/>
          <w:szCs w:val="22"/>
          <w:lang w:val="fi-FI"/>
        </w:rPr>
      </w:pPr>
    </w:p>
    <w:p w14:paraId="684E282E" w14:textId="59E31190" w:rsidR="00960F52" w:rsidRPr="009E59CD" w:rsidRDefault="006120DB"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Kalastuslain 62</w:t>
      </w:r>
      <w:r w:rsidR="00960F52" w:rsidRPr="009E59CD">
        <w:rPr>
          <w:rFonts w:asciiTheme="minorHAnsi" w:hAnsiTheme="minorHAnsi" w:cstheme="minorHAnsi"/>
          <w:sz w:val="22"/>
          <w:szCs w:val="22"/>
          <w:lang w:val="fi-FI"/>
        </w:rPr>
        <w:t xml:space="preserve"> §:n mukaan ilmoitus säännöksessä tarkoitetusta sivusaaliista tulee pyydyksen haltijan tehdä viipymättä Luonnonvarakeskukselle ja sen tekeminen koskee sekä elävänä että kuolleena pyydyksistä löytyneitä eläimiä. Ilmoitusvelvollisuuden laiminlyönti tulee olemaan myös rangaistavaa (</w:t>
      </w:r>
      <w:r w:rsidRPr="009E59CD">
        <w:rPr>
          <w:rFonts w:asciiTheme="minorHAnsi" w:hAnsiTheme="minorHAnsi" w:cstheme="minorHAnsi"/>
          <w:sz w:val="22"/>
          <w:szCs w:val="22"/>
          <w:lang w:val="fi-FI"/>
        </w:rPr>
        <w:t xml:space="preserve">KL 118§ </w:t>
      </w:r>
      <w:r w:rsidR="00960F52" w:rsidRPr="009E59CD">
        <w:rPr>
          <w:rFonts w:asciiTheme="minorHAnsi" w:hAnsiTheme="minorHAnsi" w:cstheme="minorHAnsi"/>
          <w:sz w:val="22"/>
          <w:szCs w:val="22"/>
          <w:lang w:val="fi-FI"/>
        </w:rPr>
        <w:t>kalastusrikkomus</w:t>
      </w:r>
      <w:r w:rsidR="00EF69C5" w:rsidRPr="009E59CD">
        <w:rPr>
          <w:rFonts w:asciiTheme="minorHAnsi" w:hAnsiTheme="minorHAnsi" w:cstheme="minorHAnsi"/>
          <w:sz w:val="22"/>
          <w:szCs w:val="22"/>
          <w:lang w:val="fi-FI"/>
        </w:rPr>
        <w:t>).</w:t>
      </w:r>
    </w:p>
    <w:p w14:paraId="406CC7DC" w14:textId="582D059C" w:rsidR="00A91164" w:rsidRPr="009E59CD" w:rsidRDefault="00A91164" w:rsidP="00960F52">
      <w:pPr>
        <w:rPr>
          <w:rFonts w:asciiTheme="minorHAnsi" w:hAnsiTheme="minorHAnsi" w:cstheme="minorHAnsi"/>
          <w:sz w:val="22"/>
          <w:szCs w:val="22"/>
          <w:lang w:val="fi-FI"/>
        </w:rPr>
      </w:pPr>
    </w:p>
    <w:p w14:paraId="3BD60809" w14:textId="3DE6A045" w:rsidR="00EF69C5" w:rsidRDefault="00A91164"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Maa- ja metsätalousministeriön teettämä vanhan kannanhoitosuunnitelman toteutumisen arvioinnin (Ma</w:t>
      </w:r>
      <w:r w:rsidR="00B27C5D">
        <w:rPr>
          <w:rFonts w:asciiTheme="minorHAnsi" w:hAnsiTheme="minorHAnsi" w:cstheme="minorHAnsi"/>
          <w:sz w:val="22"/>
          <w:szCs w:val="22"/>
          <w:lang w:val="fi-FI"/>
        </w:rPr>
        <w:t>a- ja metsätalousvaliokunta 21.</w:t>
      </w:r>
      <w:r w:rsidRPr="009E59CD">
        <w:rPr>
          <w:rFonts w:asciiTheme="minorHAnsi" w:hAnsiTheme="minorHAnsi" w:cstheme="minorHAnsi"/>
          <w:sz w:val="22"/>
          <w:szCs w:val="22"/>
          <w:lang w:val="fi-FI"/>
        </w:rPr>
        <w:t>9.2018) mukaan tavoitteet ovat hylkeiden suojelun osalta saavutettu hyvin eteläisiä norpan lisääntymisalueita lukuun ottamatta. Kalastuselinkeinon ja kasvavien hyljekantojen yhteensovittaminen ei ole onnistunut toivotusti ja erityisesti rannikkokalastuksen turvaamiseksi tulee löytää uusia keinoja. Merihylkeet olivat aiemmin paljon arvostetumpia riistaeläimiä, mutta EU:n asettaman hyljetuotteiden kauppakiellon johdosta arvostus on alkanut heikentyä</w:t>
      </w:r>
      <w:r w:rsidR="00EF69C5" w:rsidRPr="009E59CD">
        <w:rPr>
          <w:rFonts w:asciiTheme="minorHAnsi" w:hAnsiTheme="minorHAnsi" w:cstheme="minorHAnsi"/>
          <w:sz w:val="22"/>
          <w:szCs w:val="22"/>
          <w:lang w:val="fi-FI"/>
        </w:rPr>
        <w:t xml:space="preserve"> voimakkaasti</w:t>
      </w:r>
      <w:r w:rsidRPr="009E59CD">
        <w:rPr>
          <w:rFonts w:asciiTheme="minorHAnsi" w:hAnsiTheme="minorHAnsi" w:cstheme="minorHAnsi"/>
          <w:sz w:val="22"/>
          <w:szCs w:val="22"/>
          <w:lang w:val="fi-FI"/>
        </w:rPr>
        <w:t>.</w:t>
      </w:r>
      <w:r w:rsidR="00C25711" w:rsidRPr="009E59CD">
        <w:rPr>
          <w:rFonts w:asciiTheme="minorHAnsi" w:hAnsiTheme="minorHAnsi" w:cstheme="minorHAnsi"/>
          <w:sz w:val="22"/>
          <w:szCs w:val="22"/>
          <w:lang w:val="fi-FI"/>
        </w:rPr>
        <w:t xml:space="preserve"> Suomen hallitus onkin raportoinut kirjallisesti ja suullisesti EU:n komissiolle ja jäsenmaille hyljetuotteiden kaupan kieltävän lainsäädännön haitallisista vaikutuksista kalavaroille, kalastukseen, metsästykseen sekä metsästyskulttuuriin.</w:t>
      </w:r>
      <w:r w:rsidR="00DD493D">
        <w:rPr>
          <w:rStyle w:val="Alaviitteenviite"/>
          <w:rFonts w:asciiTheme="minorHAnsi" w:hAnsiTheme="minorHAnsi" w:cstheme="minorHAnsi"/>
          <w:sz w:val="22"/>
          <w:szCs w:val="22"/>
          <w:lang w:val="fi-FI"/>
        </w:rPr>
        <w:footnoteReference w:id="9"/>
      </w:r>
      <w:r w:rsidR="00EF69C5" w:rsidRPr="009E59CD">
        <w:rPr>
          <w:rFonts w:asciiTheme="minorHAnsi" w:hAnsiTheme="minorHAnsi" w:cstheme="minorHAnsi"/>
          <w:sz w:val="22"/>
          <w:szCs w:val="22"/>
          <w:lang w:val="fi-FI"/>
        </w:rPr>
        <w:t xml:space="preserve"> </w:t>
      </w:r>
      <w:r w:rsidR="00166419">
        <w:rPr>
          <w:rFonts w:asciiTheme="minorHAnsi" w:hAnsiTheme="minorHAnsi" w:cstheme="minorHAnsi"/>
          <w:sz w:val="22"/>
          <w:szCs w:val="22"/>
          <w:lang w:val="fi-FI"/>
        </w:rPr>
        <w:t xml:space="preserve">Suomi on todennut komissiolle, että </w:t>
      </w:r>
      <w:r w:rsidR="00166419" w:rsidRPr="00166419">
        <w:rPr>
          <w:rFonts w:asciiTheme="minorHAnsi" w:hAnsiTheme="minorHAnsi" w:cstheme="minorHAnsi"/>
          <w:sz w:val="22"/>
          <w:szCs w:val="22"/>
          <w:lang w:val="fi-FI"/>
        </w:rPr>
        <w:t>hyljetuotteiden kauppakielto on jyrkässä ristiriidassa luonnonvarojen kestävän käytön kanssa ja on aiheuttanut ongelmia Suomen ja Itämeren alueen usean muun jäsenvaltion rannikkokalastukselle. Hylkeiden kasvavat kannat ovat heikentäneet turskakantoja muun muassa loistartuntojen seurauksena. Hylkeillä (halli ja itäme</w:t>
      </w:r>
      <w:r w:rsidR="00166419">
        <w:rPr>
          <w:rFonts w:asciiTheme="minorHAnsi" w:hAnsiTheme="minorHAnsi" w:cstheme="minorHAnsi"/>
          <w:sz w:val="22"/>
          <w:szCs w:val="22"/>
          <w:lang w:val="fi-FI"/>
        </w:rPr>
        <w:t xml:space="preserve">rennorppa) on myös haitallinen </w:t>
      </w:r>
      <w:r w:rsidR="00166419" w:rsidRPr="00166419">
        <w:rPr>
          <w:rFonts w:asciiTheme="minorHAnsi" w:hAnsiTheme="minorHAnsi" w:cstheme="minorHAnsi"/>
          <w:sz w:val="22"/>
          <w:szCs w:val="22"/>
          <w:lang w:val="fi-FI"/>
        </w:rPr>
        <w:t xml:space="preserve">vaikutus tärkeisiin ja monissa tapauksissa heikentyviin lohi- ja meritaimenkantoihin. EU:n hyljetuotteiden kauppakielto </w:t>
      </w:r>
      <w:r w:rsidR="00166419">
        <w:rPr>
          <w:rFonts w:asciiTheme="minorHAnsi" w:hAnsiTheme="minorHAnsi" w:cstheme="minorHAnsi"/>
          <w:sz w:val="22"/>
          <w:szCs w:val="22"/>
          <w:lang w:val="fi-FI"/>
        </w:rPr>
        <w:t>on vaikeuttanut</w:t>
      </w:r>
      <w:r w:rsidR="00166419" w:rsidRPr="00166419">
        <w:rPr>
          <w:rFonts w:asciiTheme="minorHAnsi" w:hAnsiTheme="minorHAnsi" w:cstheme="minorHAnsi"/>
          <w:sz w:val="22"/>
          <w:szCs w:val="22"/>
          <w:lang w:val="fi-FI"/>
        </w:rPr>
        <w:t xml:space="preserve"> hyljekantojen säätelyä, koska saalista ei ole mahdollista hyödyntää muutoin kuin metsästäjien omassa taloudessa</w:t>
      </w:r>
      <w:r w:rsidR="00DD493D">
        <w:rPr>
          <w:rFonts w:asciiTheme="minorHAnsi" w:hAnsiTheme="minorHAnsi" w:cstheme="minorHAnsi"/>
          <w:sz w:val="22"/>
          <w:szCs w:val="22"/>
          <w:lang w:val="fi-FI"/>
        </w:rPr>
        <w:t>.</w:t>
      </w:r>
      <w:r w:rsidR="00C830C8">
        <w:rPr>
          <w:rFonts w:asciiTheme="minorHAnsi" w:hAnsiTheme="minorHAnsi" w:cstheme="minorHAnsi"/>
          <w:sz w:val="22"/>
          <w:szCs w:val="22"/>
          <w:lang w:val="fi-FI"/>
        </w:rPr>
        <w:t xml:space="preserve"> </w:t>
      </w:r>
      <w:r w:rsidR="00C830C8" w:rsidRPr="00C830C8">
        <w:rPr>
          <w:rFonts w:asciiTheme="minorHAnsi" w:hAnsiTheme="minorHAnsi" w:cstheme="minorHAnsi"/>
          <w:sz w:val="22"/>
          <w:szCs w:val="22"/>
          <w:lang w:val="fi-FI"/>
        </w:rPr>
        <w:t>Suom</w:t>
      </w:r>
      <w:r w:rsidR="00C830C8">
        <w:rPr>
          <w:rFonts w:asciiTheme="minorHAnsi" w:hAnsiTheme="minorHAnsi" w:cstheme="minorHAnsi"/>
          <w:sz w:val="22"/>
          <w:szCs w:val="22"/>
          <w:lang w:val="fi-FI"/>
        </w:rPr>
        <w:t xml:space="preserve">i on tuonut esille, että </w:t>
      </w:r>
      <w:r w:rsidR="00C830C8" w:rsidRPr="00C830C8">
        <w:rPr>
          <w:rFonts w:asciiTheme="minorHAnsi" w:hAnsiTheme="minorHAnsi" w:cstheme="minorHAnsi"/>
          <w:sz w:val="22"/>
          <w:szCs w:val="22"/>
          <w:lang w:val="fi-FI"/>
        </w:rPr>
        <w:t>EU:n olisi vakavasti harkittava hyljetuotteiden myynnin kieltävän asetuksen muuttamista kiellosta kalastukselle ja pyyntikulttuurille aiheutuvien huomattavien kielteisten sosioekonomis</w:t>
      </w:r>
      <w:r w:rsidR="00640653">
        <w:rPr>
          <w:rFonts w:asciiTheme="minorHAnsi" w:hAnsiTheme="minorHAnsi" w:cstheme="minorHAnsi"/>
          <w:sz w:val="22"/>
          <w:szCs w:val="22"/>
          <w:lang w:val="fi-FI"/>
        </w:rPr>
        <w:t>ten</w:t>
      </w:r>
      <w:r w:rsidR="00C830C8" w:rsidRPr="00C830C8">
        <w:rPr>
          <w:rFonts w:asciiTheme="minorHAnsi" w:hAnsiTheme="minorHAnsi" w:cstheme="minorHAnsi"/>
          <w:sz w:val="22"/>
          <w:szCs w:val="22"/>
          <w:lang w:val="fi-FI"/>
        </w:rPr>
        <w:t xml:space="preserve"> vaikutusten lieventämiseksi.</w:t>
      </w:r>
      <w:r w:rsidR="007D59B1">
        <w:rPr>
          <w:rFonts w:asciiTheme="minorHAnsi" w:hAnsiTheme="minorHAnsi" w:cstheme="minorHAnsi"/>
          <w:sz w:val="22"/>
          <w:szCs w:val="22"/>
          <w:lang w:val="fi-FI"/>
        </w:rPr>
        <w:t xml:space="preserve"> </w:t>
      </w:r>
    </w:p>
    <w:p w14:paraId="32A55CEC" w14:textId="2E197B6D" w:rsidR="007D59B1" w:rsidRDefault="007D59B1" w:rsidP="00960F52">
      <w:pPr>
        <w:rPr>
          <w:rFonts w:asciiTheme="minorHAnsi" w:hAnsiTheme="minorHAnsi" w:cstheme="minorHAnsi"/>
          <w:sz w:val="22"/>
          <w:szCs w:val="22"/>
          <w:lang w:val="fi-FI"/>
        </w:rPr>
      </w:pPr>
    </w:p>
    <w:p w14:paraId="22A0CC15" w14:textId="7DB328AC" w:rsidR="007D59B1" w:rsidRPr="007D59B1" w:rsidRDefault="007D59B1" w:rsidP="00960F52">
      <w:pPr>
        <w:rPr>
          <w:rFonts w:asciiTheme="minorHAnsi" w:hAnsiTheme="minorHAnsi" w:cstheme="minorHAnsi"/>
          <w:sz w:val="22"/>
          <w:szCs w:val="22"/>
          <w:lang w:val="fi-FI"/>
        </w:rPr>
      </w:pPr>
      <w:r w:rsidRPr="007D59B1">
        <w:rPr>
          <w:rFonts w:asciiTheme="minorHAnsi" w:hAnsiTheme="minorHAnsi" w:cstheme="minorHAnsi"/>
          <w:sz w:val="22"/>
          <w:szCs w:val="22"/>
          <w:lang w:val="fi-FI"/>
        </w:rPr>
        <w:t xml:space="preserve">Useimmilla jäsenvaltioilla ei ole hyljekantoja alueillaan. EU:n pohjoisissa jäsenvaltioissa (Ruotsissa, Suomessa ja Tanskassa) ja Virossa kasvavat hyljekannat ovat </w:t>
      </w:r>
      <w:r>
        <w:rPr>
          <w:rFonts w:asciiTheme="minorHAnsi" w:hAnsiTheme="minorHAnsi" w:cstheme="minorHAnsi"/>
          <w:sz w:val="22"/>
          <w:szCs w:val="22"/>
          <w:lang w:val="fi-FI"/>
        </w:rPr>
        <w:t>ongelma</w:t>
      </w:r>
      <w:r w:rsidRPr="007D59B1">
        <w:rPr>
          <w:rFonts w:asciiTheme="minorHAnsi" w:hAnsiTheme="minorHAnsi" w:cstheme="minorHAnsi"/>
          <w:sz w:val="22"/>
          <w:szCs w:val="22"/>
          <w:lang w:val="fi-FI"/>
        </w:rPr>
        <w:t xml:space="preserve"> kalastajille</w:t>
      </w:r>
      <w:r>
        <w:rPr>
          <w:rFonts w:asciiTheme="minorHAnsi" w:hAnsiTheme="minorHAnsi" w:cstheme="minorHAnsi"/>
          <w:sz w:val="22"/>
          <w:szCs w:val="22"/>
          <w:lang w:val="fi-FI"/>
        </w:rPr>
        <w:t xml:space="preserve"> ja näissä maissa ollaan</w:t>
      </w:r>
      <w:r w:rsidRPr="007D59B1">
        <w:rPr>
          <w:rFonts w:asciiTheme="minorHAnsi" w:hAnsiTheme="minorHAnsi" w:cstheme="minorHAnsi"/>
          <w:sz w:val="22"/>
          <w:szCs w:val="22"/>
          <w:lang w:val="fi-FI"/>
        </w:rPr>
        <w:t xml:space="preserve"> tyytymättömiä siihen, ettei meren luonnonvarojen hallinnointia koskeva poikkeus sisälly enää hyljetuotteiden kaupasta annettuun EU:n asetukseen, mistä syystä hylkeenpyytäjät eivät saa asettaa näin saatuja hyljetuotteita laillisesti EU:n markkinoille.</w:t>
      </w:r>
      <w:r w:rsidR="00A72C79">
        <w:rPr>
          <w:rFonts w:asciiTheme="minorHAnsi" w:hAnsiTheme="minorHAnsi" w:cstheme="minorHAnsi"/>
          <w:sz w:val="22"/>
          <w:szCs w:val="22"/>
          <w:lang w:val="fi-FI"/>
        </w:rPr>
        <w:t xml:space="preserve"> </w:t>
      </w:r>
      <w:r w:rsidR="006C6AE1">
        <w:rPr>
          <w:rFonts w:asciiTheme="minorHAnsi" w:hAnsiTheme="minorHAnsi" w:cstheme="minorHAnsi"/>
          <w:sz w:val="22"/>
          <w:szCs w:val="22"/>
          <w:lang w:val="fi-FI"/>
        </w:rPr>
        <w:t xml:space="preserve">Tanska ja Grönlanti </w:t>
      </w:r>
      <w:r w:rsidR="00640653">
        <w:rPr>
          <w:rFonts w:asciiTheme="minorHAnsi" w:hAnsiTheme="minorHAnsi" w:cstheme="minorHAnsi"/>
          <w:sz w:val="22"/>
          <w:szCs w:val="22"/>
          <w:lang w:val="fi-FI"/>
        </w:rPr>
        <w:t xml:space="preserve">ovat </w:t>
      </w:r>
      <w:r w:rsidR="006C6AE1">
        <w:rPr>
          <w:rFonts w:asciiTheme="minorHAnsi" w:hAnsiTheme="minorHAnsi" w:cstheme="minorHAnsi"/>
          <w:sz w:val="22"/>
          <w:szCs w:val="22"/>
          <w:lang w:val="fi-FI"/>
        </w:rPr>
        <w:t>argumentoi</w:t>
      </w:r>
      <w:r w:rsidR="00640653">
        <w:rPr>
          <w:rFonts w:asciiTheme="minorHAnsi" w:hAnsiTheme="minorHAnsi" w:cstheme="minorHAnsi"/>
          <w:sz w:val="22"/>
          <w:szCs w:val="22"/>
          <w:lang w:val="fi-FI"/>
        </w:rPr>
        <w:t>neet</w:t>
      </w:r>
      <w:r w:rsidR="006C6AE1">
        <w:rPr>
          <w:rFonts w:asciiTheme="minorHAnsi" w:hAnsiTheme="minorHAnsi" w:cstheme="minorHAnsi"/>
          <w:sz w:val="22"/>
          <w:szCs w:val="22"/>
          <w:lang w:val="fi-FI"/>
        </w:rPr>
        <w:t>, että v</w:t>
      </w:r>
      <w:r w:rsidR="00A72C79" w:rsidRPr="00A72C79">
        <w:rPr>
          <w:rFonts w:asciiTheme="minorHAnsi" w:hAnsiTheme="minorHAnsi" w:cstheme="minorHAnsi"/>
          <w:sz w:val="22"/>
          <w:szCs w:val="22"/>
          <w:lang w:val="fi-FI"/>
        </w:rPr>
        <w:t xml:space="preserve">aikka tuontikielto ei koske </w:t>
      </w:r>
      <w:proofErr w:type="spellStart"/>
      <w:r w:rsidR="00A72C79" w:rsidRPr="00A72C79">
        <w:rPr>
          <w:rFonts w:asciiTheme="minorHAnsi" w:hAnsiTheme="minorHAnsi" w:cstheme="minorHAnsi"/>
          <w:sz w:val="22"/>
          <w:szCs w:val="22"/>
          <w:lang w:val="fi-FI"/>
        </w:rPr>
        <w:t>inuiittiyhteisöjen</w:t>
      </w:r>
      <w:proofErr w:type="spellEnd"/>
      <w:r w:rsidR="00A72C79" w:rsidRPr="00A72C79">
        <w:rPr>
          <w:rFonts w:asciiTheme="minorHAnsi" w:hAnsiTheme="minorHAnsi" w:cstheme="minorHAnsi"/>
          <w:sz w:val="22"/>
          <w:szCs w:val="22"/>
          <w:lang w:val="fi-FI"/>
        </w:rPr>
        <w:t xml:space="preserve"> tai muiden alkuperäisyhteisöjen harjoittamasta hylkeenpyynnistä peräisin olevia tuotteita, grönlantilaisten hylkeennahkojen myynti EU:n markkinoille on kiellon myötä vähentynyt selvästi. </w:t>
      </w:r>
      <w:r w:rsidR="008D147B" w:rsidRPr="008D147B">
        <w:rPr>
          <w:rFonts w:asciiTheme="minorHAnsi" w:hAnsiTheme="minorHAnsi" w:cstheme="minorHAnsi"/>
          <w:sz w:val="22"/>
          <w:szCs w:val="22"/>
          <w:lang w:val="fi-FI"/>
        </w:rPr>
        <w:t xml:space="preserve">EU:n järjestelmällä on </w:t>
      </w:r>
      <w:r w:rsidR="008D147B">
        <w:rPr>
          <w:rFonts w:asciiTheme="minorHAnsi" w:hAnsiTheme="minorHAnsi" w:cstheme="minorHAnsi"/>
          <w:sz w:val="22"/>
          <w:szCs w:val="22"/>
          <w:lang w:val="fi-FI"/>
        </w:rPr>
        <w:t xml:space="preserve">siten ollut </w:t>
      </w:r>
      <w:r w:rsidR="008D147B" w:rsidRPr="008D147B">
        <w:rPr>
          <w:rFonts w:asciiTheme="minorHAnsi" w:hAnsiTheme="minorHAnsi" w:cstheme="minorHAnsi"/>
          <w:sz w:val="22"/>
          <w:szCs w:val="22"/>
          <w:lang w:val="fi-FI"/>
        </w:rPr>
        <w:t xml:space="preserve">haitallisia vaikutuksia </w:t>
      </w:r>
      <w:r w:rsidR="00640653">
        <w:rPr>
          <w:rFonts w:asciiTheme="minorHAnsi" w:hAnsiTheme="minorHAnsi" w:cstheme="minorHAnsi"/>
          <w:sz w:val="22"/>
          <w:szCs w:val="22"/>
          <w:lang w:val="fi-FI"/>
        </w:rPr>
        <w:t>myös 4</w:t>
      </w:r>
      <w:r w:rsidR="008D147B" w:rsidRPr="008D147B">
        <w:rPr>
          <w:rFonts w:asciiTheme="minorHAnsi" w:hAnsiTheme="minorHAnsi" w:cstheme="minorHAnsi"/>
          <w:sz w:val="22"/>
          <w:szCs w:val="22"/>
          <w:lang w:val="fi-FI"/>
        </w:rPr>
        <w:t>inuiittiyhteisöihin ja muihin alkuperäisyhteisöihin.</w:t>
      </w:r>
      <w:r w:rsidR="00694253">
        <w:rPr>
          <w:rStyle w:val="Alaviitteenviite"/>
          <w:rFonts w:asciiTheme="minorHAnsi" w:hAnsiTheme="minorHAnsi" w:cstheme="minorHAnsi"/>
          <w:sz w:val="22"/>
          <w:szCs w:val="22"/>
          <w:lang w:val="fi-FI"/>
        </w:rPr>
        <w:footnoteReference w:id="10"/>
      </w:r>
      <w:r w:rsidR="008D147B" w:rsidRPr="008D147B">
        <w:rPr>
          <w:rFonts w:asciiTheme="minorHAnsi" w:hAnsiTheme="minorHAnsi" w:cstheme="minorHAnsi"/>
          <w:sz w:val="22"/>
          <w:szCs w:val="22"/>
          <w:lang w:val="fi-FI"/>
        </w:rPr>
        <w:t xml:space="preserve"> </w:t>
      </w:r>
      <w:r w:rsidR="00A72C79">
        <w:rPr>
          <w:rFonts w:asciiTheme="minorHAnsi" w:hAnsiTheme="minorHAnsi" w:cstheme="minorHAnsi"/>
          <w:sz w:val="22"/>
          <w:szCs w:val="22"/>
          <w:lang w:val="fi-FI"/>
        </w:rPr>
        <w:t xml:space="preserve"> </w:t>
      </w:r>
    </w:p>
    <w:p w14:paraId="6F1FA899" w14:textId="77777777" w:rsidR="00B27C5D" w:rsidRDefault="00B27C5D" w:rsidP="00960F52">
      <w:pPr>
        <w:rPr>
          <w:rFonts w:asciiTheme="minorHAnsi" w:hAnsiTheme="minorHAnsi" w:cstheme="minorHAnsi"/>
          <w:sz w:val="22"/>
          <w:szCs w:val="22"/>
          <w:lang w:val="fi-FI"/>
        </w:rPr>
      </w:pPr>
    </w:p>
    <w:p w14:paraId="48057BE1" w14:textId="0A55AB90" w:rsidR="00B27C5D" w:rsidRDefault="00B27C5D" w:rsidP="00960F52">
      <w:pPr>
        <w:rPr>
          <w:rFonts w:asciiTheme="minorHAnsi" w:hAnsiTheme="minorHAnsi" w:cstheme="minorHAnsi"/>
          <w:sz w:val="22"/>
          <w:szCs w:val="22"/>
          <w:lang w:val="fi-FI"/>
        </w:rPr>
      </w:pPr>
      <w:r w:rsidRPr="00B27C5D">
        <w:rPr>
          <w:rFonts w:asciiTheme="minorHAnsi" w:hAnsiTheme="minorHAnsi" w:cstheme="minorHAnsi"/>
          <w:sz w:val="22"/>
          <w:szCs w:val="22"/>
          <w:lang w:val="fi-FI"/>
        </w:rPr>
        <w:t xml:space="preserve">Pääministeri Petteri </w:t>
      </w:r>
      <w:proofErr w:type="spellStart"/>
      <w:r w:rsidRPr="00B27C5D">
        <w:rPr>
          <w:rFonts w:asciiTheme="minorHAnsi" w:hAnsiTheme="minorHAnsi" w:cstheme="minorHAnsi"/>
          <w:sz w:val="22"/>
          <w:szCs w:val="22"/>
          <w:lang w:val="fi-FI"/>
        </w:rPr>
        <w:t>Orpon</w:t>
      </w:r>
      <w:proofErr w:type="spellEnd"/>
      <w:r w:rsidRPr="00B27C5D">
        <w:rPr>
          <w:rFonts w:asciiTheme="minorHAnsi" w:hAnsiTheme="minorHAnsi" w:cstheme="minorHAnsi"/>
          <w:sz w:val="22"/>
          <w:szCs w:val="22"/>
          <w:lang w:val="fi-FI"/>
        </w:rPr>
        <w:t xml:space="preserve"> hallituksen ohjelma</w:t>
      </w:r>
      <w:r>
        <w:rPr>
          <w:rFonts w:asciiTheme="minorHAnsi" w:hAnsiTheme="minorHAnsi" w:cstheme="minorHAnsi"/>
          <w:sz w:val="22"/>
          <w:szCs w:val="22"/>
          <w:lang w:val="fi-FI"/>
        </w:rPr>
        <w:t>ssa 20.6.2023</w:t>
      </w:r>
      <w:r w:rsidR="00640653">
        <w:rPr>
          <w:rStyle w:val="Alaviitteenviite"/>
          <w:rFonts w:asciiTheme="minorHAnsi" w:hAnsiTheme="minorHAnsi" w:cstheme="minorHAnsi"/>
          <w:sz w:val="22"/>
          <w:szCs w:val="22"/>
          <w:lang w:val="fi-FI"/>
        </w:rPr>
        <w:footnoteReference w:id="11"/>
      </w:r>
      <w:r>
        <w:rPr>
          <w:rFonts w:asciiTheme="minorHAnsi" w:hAnsiTheme="minorHAnsi" w:cstheme="minorHAnsi"/>
          <w:sz w:val="22"/>
          <w:szCs w:val="22"/>
          <w:lang w:val="fi-FI"/>
        </w:rPr>
        <w:t xml:space="preserve"> on Itämeren hylkeiden osalta seuraavat kirjaukset: </w:t>
      </w:r>
    </w:p>
    <w:p w14:paraId="0FC4D4EE" w14:textId="77777777" w:rsidR="00B27C5D" w:rsidRDefault="00B27C5D" w:rsidP="00B27C5D">
      <w:pPr>
        <w:pStyle w:val="Luettelokappale"/>
        <w:numPr>
          <w:ilvl w:val="0"/>
          <w:numId w:val="21"/>
        </w:numPr>
        <w:rPr>
          <w:rFonts w:asciiTheme="minorHAnsi" w:hAnsiTheme="minorHAnsi" w:cstheme="minorHAnsi"/>
        </w:rPr>
      </w:pPr>
      <w:r w:rsidRPr="00B27C5D">
        <w:rPr>
          <w:rFonts w:asciiTheme="minorHAnsi" w:hAnsiTheme="minorHAnsi" w:cstheme="minorHAnsi"/>
        </w:rPr>
        <w:t xml:space="preserve">Hylkeiden metsästystä merialueilla tehostetaan vaelluskalakantojen turvaamiseksi ja ammattikalastajien toimintaedellytysten parantamiseksi. </w:t>
      </w:r>
    </w:p>
    <w:p w14:paraId="7F4910BB" w14:textId="6BB36E1D" w:rsidR="00B27C5D" w:rsidRDefault="00B27C5D" w:rsidP="00B27C5D">
      <w:pPr>
        <w:pStyle w:val="Luettelokappale"/>
        <w:numPr>
          <w:ilvl w:val="0"/>
          <w:numId w:val="21"/>
        </w:numPr>
        <w:rPr>
          <w:rFonts w:asciiTheme="minorHAnsi" w:hAnsiTheme="minorHAnsi" w:cstheme="minorHAnsi"/>
        </w:rPr>
      </w:pPr>
      <w:r w:rsidRPr="00B27C5D">
        <w:rPr>
          <w:rFonts w:asciiTheme="minorHAnsi" w:hAnsiTheme="minorHAnsi" w:cstheme="minorHAnsi"/>
        </w:rPr>
        <w:t xml:space="preserve">Hallitus toimii aktiivisesti Euroopan unionissa, jotta Suomi saa poikkeusluvan hyljetuotteiden kaupalliseen hyödyntämiseen. </w:t>
      </w:r>
    </w:p>
    <w:p w14:paraId="5D943D21" w14:textId="14E28CAD" w:rsidR="00640653" w:rsidRDefault="00640653" w:rsidP="00640653">
      <w:pPr>
        <w:pStyle w:val="Luettelokappale"/>
        <w:numPr>
          <w:ilvl w:val="0"/>
          <w:numId w:val="21"/>
        </w:numPr>
        <w:rPr>
          <w:rFonts w:asciiTheme="minorHAnsi" w:hAnsiTheme="minorHAnsi" w:cstheme="minorHAnsi"/>
        </w:rPr>
      </w:pPr>
      <w:r w:rsidRPr="00640653">
        <w:rPr>
          <w:rFonts w:asciiTheme="minorHAnsi" w:hAnsiTheme="minorHAnsi" w:cstheme="minorHAnsi"/>
        </w:rPr>
        <w:t>Metsästyksen ja luonnonsuojelun välistä vastakkainaset</w:t>
      </w:r>
      <w:r>
        <w:rPr>
          <w:rFonts w:asciiTheme="minorHAnsi" w:hAnsiTheme="minorHAnsi" w:cstheme="minorHAnsi"/>
        </w:rPr>
        <w:t>telua torjutaan, eikä metsästys</w:t>
      </w:r>
      <w:r w:rsidRPr="00640653">
        <w:rPr>
          <w:rFonts w:asciiTheme="minorHAnsi" w:hAnsiTheme="minorHAnsi" w:cstheme="minorHAnsi"/>
        </w:rPr>
        <w:t>mahdollisuuksia kavenneta perusteetta esimerkiksi luonnonsuojelualueilla.</w:t>
      </w:r>
    </w:p>
    <w:p w14:paraId="63126C3A" w14:textId="77777777" w:rsidR="00BF0AD7" w:rsidRPr="00A72C79" w:rsidRDefault="00BF0AD7" w:rsidP="00B27C5D">
      <w:pPr>
        <w:rPr>
          <w:rFonts w:asciiTheme="minorHAnsi" w:hAnsiTheme="minorHAnsi" w:cstheme="minorHAnsi"/>
          <w:sz w:val="22"/>
          <w:szCs w:val="22"/>
          <w:lang w:val="fi-FI"/>
        </w:rPr>
      </w:pPr>
    </w:p>
    <w:p w14:paraId="56AB4682" w14:textId="1B25ED78" w:rsidR="00BF0AD7" w:rsidRPr="009E59CD" w:rsidRDefault="00BF0AD7" w:rsidP="00BF0AD7">
      <w:pPr>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 xml:space="preserve">Itämeren norppakannan nykyinen koko ja kehityssuunta mahdollistavat rajoitetun metsästyksen Perämerellä. </w:t>
      </w:r>
      <w:r>
        <w:rPr>
          <w:rFonts w:asciiTheme="minorHAnsi" w:hAnsiTheme="minorHAnsi" w:cstheme="minorHAnsi"/>
          <w:sz w:val="22"/>
          <w:szCs w:val="22"/>
          <w:lang w:val="fi-FI"/>
        </w:rPr>
        <w:t>Lajia aiemmin haitanneesta k</w:t>
      </w:r>
      <w:r w:rsidRPr="009E59CD">
        <w:rPr>
          <w:rFonts w:asciiTheme="minorHAnsi" w:hAnsiTheme="minorHAnsi" w:cstheme="minorHAnsi"/>
          <w:sz w:val="22"/>
          <w:szCs w:val="22"/>
          <w:lang w:val="fi-FI"/>
        </w:rPr>
        <w:t>ohdunkuroumasairaudesta</w:t>
      </w:r>
      <w:r>
        <w:rPr>
          <w:rFonts w:asciiTheme="minorHAnsi" w:hAnsiTheme="minorHAnsi" w:cstheme="minorHAnsi"/>
          <w:sz w:val="22"/>
          <w:szCs w:val="22"/>
          <w:lang w:val="fi-FI"/>
        </w:rPr>
        <w:t>kaan</w:t>
      </w:r>
      <w:r w:rsidRPr="009E59CD">
        <w:rPr>
          <w:rFonts w:asciiTheme="minorHAnsi" w:hAnsiTheme="minorHAnsi" w:cstheme="minorHAnsi"/>
          <w:sz w:val="22"/>
          <w:szCs w:val="22"/>
          <w:lang w:val="fi-FI"/>
        </w:rPr>
        <w:t xml:space="preserve"> ei ole tietoja kuin vanhoista yksilöistä. Itämeren norpan metsästys ehkäisee jonkin verran ammattikalastajien pyydyksille aiheuttamien vahinkojen syntymistä</w:t>
      </w:r>
      <w:r w:rsidR="007D59B1">
        <w:rPr>
          <w:rFonts w:asciiTheme="minorHAnsi" w:hAnsiTheme="minorHAnsi" w:cstheme="minorHAnsi"/>
          <w:sz w:val="22"/>
          <w:szCs w:val="22"/>
          <w:lang w:val="fi-FI"/>
        </w:rPr>
        <w:t xml:space="preserve"> ja </w:t>
      </w:r>
      <w:r w:rsidR="00A72C79">
        <w:rPr>
          <w:rFonts w:asciiTheme="minorHAnsi" w:hAnsiTheme="minorHAnsi" w:cstheme="minorHAnsi"/>
          <w:sz w:val="22"/>
          <w:szCs w:val="22"/>
          <w:lang w:val="fi-FI"/>
        </w:rPr>
        <w:t>voi parantaa jonkin verran ammattikalastajien toimintaedellytyksiä. E</w:t>
      </w:r>
      <w:r w:rsidRPr="009E59CD">
        <w:rPr>
          <w:rFonts w:asciiTheme="minorHAnsi" w:hAnsiTheme="minorHAnsi" w:cstheme="minorHAnsi"/>
          <w:sz w:val="22"/>
          <w:szCs w:val="22"/>
          <w:lang w:val="fi-FI"/>
        </w:rPr>
        <w:t xml:space="preserve">sitys voi </w:t>
      </w:r>
      <w:r w:rsidR="00A72C79">
        <w:rPr>
          <w:rFonts w:asciiTheme="minorHAnsi" w:hAnsiTheme="minorHAnsi" w:cstheme="minorHAnsi"/>
          <w:sz w:val="22"/>
          <w:szCs w:val="22"/>
          <w:lang w:val="fi-FI"/>
        </w:rPr>
        <w:t xml:space="preserve">myös </w:t>
      </w:r>
      <w:r w:rsidRPr="009E59CD">
        <w:rPr>
          <w:rFonts w:asciiTheme="minorHAnsi" w:hAnsiTheme="minorHAnsi" w:cstheme="minorHAnsi"/>
          <w:sz w:val="22"/>
          <w:szCs w:val="22"/>
          <w:lang w:val="fi-FI"/>
        </w:rPr>
        <w:t xml:space="preserve">jossain määrin vähentää kalastajille valtion varoista maksettavia vakuutustukia (laki kaupallisen kalastuksen vakuutustuesta 998/2012). Keskeisempää on kuitenkin linjan jatkaminen, että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norpan aiheuttamat vahingot otetaan tosissaan ja niihin vastataan. Esitys todennäköisesti pienentää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norpasta aiheutuvaa sosiaalista konfliktia ja mahdollisesti nostaa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norpan arvoa vahinkoeläimestä kohti arvostettua riistalajia, vaikkakaan hyljekauppakiellon johdosta olemassa olevaa resurssia ei voi täysimääräisesti hyödyntää muutoin kuin metsästäjien omassa taloudessa. </w:t>
      </w:r>
    </w:p>
    <w:p w14:paraId="30906FE5" w14:textId="74655D1A" w:rsidR="00BF0AD7" w:rsidRDefault="00BF0AD7" w:rsidP="00B27C5D">
      <w:pPr>
        <w:rPr>
          <w:rFonts w:asciiTheme="minorHAnsi" w:hAnsiTheme="minorHAnsi" w:cstheme="minorHAnsi"/>
          <w:sz w:val="22"/>
          <w:szCs w:val="22"/>
          <w:lang w:val="fi-FI"/>
        </w:rPr>
      </w:pPr>
    </w:p>
    <w:p w14:paraId="50F6F98C" w14:textId="5D4BC288" w:rsidR="001C6AA1" w:rsidRPr="00BE151A" w:rsidRDefault="00A72C79" w:rsidP="00B27C5D">
      <w:pPr>
        <w:rPr>
          <w:rFonts w:asciiTheme="minorHAnsi" w:hAnsiTheme="minorHAnsi" w:cstheme="minorHAnsi"/>
          <w:sz w:val="22"/>
          <w:szCs w:val="22"/>
          <w:lang w:val="fi-FI"/>
        </w:rPr>
      </w:pPr>
      <w:r>
        <w:rPr>
          <w:rFonts w:asciiTheme="minorHAnsi" w:hAnsiTheme="minorHAnsi" w:cstheme="minorHAnsi"/>
          <w:sz w:val="22"/>
          <w:szCs w:val="22"/>
          <w:lang w:val="fi-FI"/>
        </w:rPr>
        <w:t xml:space="preserve">Poikkeusluvan saaminen Suomelle hylkeiden kaupalliseen hyödyntämiseen onkin huomattavasti vaikeampaa tai jopa mahdotonta, koska asetukseen ei sisälly poikkeusmahdollisuutta. </w:t>
      </w:r>
      <w:r w:rsidR="001C6AA1" w:rsidRPr="001C6AA1">
        <w:rPr>
          <w:rFonts w:asciiTheme="minorHAnsi" w:hAnsiTheme="minorHAnsi" w:cstheme="minorHAnsi"/>
          <w:sz w:val="22"/>
          <w:szCs w:val="22"/>
          <w:lang w:val="fi-FI"/>
        </w:rPr>
        <w:t xml:space="preserve">Asetus (EY) N:o 1007/2009 koskee kaupallisesta ja laajamittaisesta pyynnistä peräisin olevia hyljetuotteita. </w:t>
      </w:r>
      <w:proofErr w:type="spellStart"/>
      <w:r w:rsidR="001C6AA1" w:rsidRPr="001C6AA1">
        <w:rPr>
          <w:rFonts w:asciiTheme="minorHAnsi" w:hAnsiTheme="minorHAnsi" w:cstheme="minorHAnsi"/>
          <w:sz w:val="22"/>
          <w:szCs w:val="22"/>
          <w:lang w:val="fi-FI"/>
        </w:rPr>
        <w:t>Inuiitti</w:t>
      </w:r>
      <w:proofErr w:type="spellEnd"/>
      <w:r w:rsidR="001C6AA1" w:rsidRPr="001C6AA1">
        <w:rPr>
          <w:rFonts w:asciiTheme="minorHAnsi" w:hAnsiTheme="minorHAnsi" w:cstheme="minorHAnsi"/>
          <w:sz w:val="22"/>
          <w:szCs w:val="22"/>
          <w:lang w:val="fi-FI"/>
        </w:rPr>
        <w:t>- ja muiden alkuperäisyhteisöjen harjoittamasta hylkeenpyynnistä peräisin olevien tuotteiden kauppa on sen sijaan sallittua. Asetuksella sallittiin alun perin myös sellainen pyynti, jota harjoitettiin ainoastaan meren luonnonvarojen kestävän hallinnoinnin vuoksi.</w:t>
      </w:r>
      <w:r w:rsidR="001C6AA1">
        <w:rPr>
          <w:rFonts w:asciiTheme="minorHAnsi" w:hAnsiTheme="minorHAnsi" w:cstheme="minorHAnsi"/>
          <w:sz w:val="22"/>
          <w:szCs w:val="22"/>
          <w:lang w:val="fi-FI"/>
        </w:rPr>
        <w:t xml:space="preserve"> </w:t>
      </w:r>
      <w:r w:rsidR="00C830C8" w:rsidRPr="00C830C8">
        <w:rPr>
          <w:rFonts w:asciiTheme="minorHAnsi" w:hAnsiTheme="minorHAnsi" w:cstheme="minorHAnsi"/>
          <w:sz w:val="22"/>
          <w:szCs w:val="22"/>
          <w:lang w:val="fi-FI"/>
        </w:rPr>
        <w:t xml:space="preserve">Vuonna 2010 Kanada ja Norja käynnistivät riitojenratkaisumenettelyt Maailman kauppajärjestössä </w:t>
      </w:r>
      <w:r>
        <w:rPr>
          <w:rFonts w:asciiTheme="minorHAnsi" w:hAnsiTheme="minorHAnsi" w:cstheme="minorHAnsi"/>
          <w:sz w:val="22"/>
          <w:szCs w:val="22"/>
          <w:lang w:val="fi-FI"/>
        </w:rPr>
        <w:t xml:space="preserve">(WTO) </w:t>
      </w:r>
      <w:r w:rsidR="00C830C8" w:rsidRPr="00C830C8">
        <w:rPr>
          <w:rFonts w:asciiTheme="minorHAnsi" w:hAnsiTheme="minorHAnsi" w:cstheme="minorHAnsi"/>
          <w:sz w:val="22"/>
          <w:szCs w:val="22"/>
          <w:lang w:val="fi-FI"/>
        </w:rPr>
        <w:t xml:space="preserve">perusasetusta ja sen alkuperäistä täytäntöönpanoasetusta (EU) 737/2010 vastaan. Vuonna 2013 WTO totesi, että salliessaan tiettyjen hyljetuotteiden saattamisen EU:n markkinoille </w:t>
      </w:r>
      <w:proofErr w:type="spellStart"/>
      <w:r w:rsidR="00C830C8" w:rsidRPr="00C830C8">
        <w:rPr>
          <w:rFonts w:asciiTheme="minorHAnsi" w:hAnsiTheme="minorHAnsi" w:cstheme="minorHAnsi"/>
          <w:sz w:val="22"/>
          <w:szCs w:val="22"/>
          <w:lang w:val="fi-FI"/>
        </w:rPr>
        <w:t>inuiittipoikkeuksen</w:t>
      </w:r>
      <w:proofErr w:type="spellEnd"/>
      <w:r w:rsidR="00C830C8" w:rsidRPr="00C830C8">
        <w:rPr>
          <w:rFonts w:asciiTheme="minorHAnsi" w:hAnsiTheme="minorHAnsi" w:cstheme="minorHAnsi"/>
          <w:sz w:val="22"/>
          <w:szCs w:val="22"/>
          <w:lang w:val="fi-FI"/>
        </w:rPr>
        <w:t xml:space="preserve"> ja meren luonnonvarojen hallinnointia koskevan poikkeuksen perusteella hyljetuotteiden kauppaa koskeva EU:n järjestelmä haittasi kanadalaisten ja norjalaisten tuotteiden kilpailumahdollisuuksia suhteessa grönlantilaisiin tuontituotteisiin ja EU:ssa tuotettuihin hyljetuotteisiin. </w:t>
      </w:r>
      <w:r w:rsidR="001C6AA1" w:rsidRPr="008658AD">
        <w:rPr>
          <w:rFonts w:asciiTheme="minorHAnsi" w:hAnsiTheme="minorHAnsi" w:cstheme="minorHAnsi"/>
          <w:sz w:val="22"/>
          <w:szCs w:val="22"/>
          <w:lang w:val="fi-FI"/>
        </w:rPr>
        <w:t xml:space="preserve">EU –maista ainoastaan Suomea ja Ruotsia koskeva </w:t>
      </w:r>
      <w:r w:rsidR="001C6AA1">
        <w:rPr>
          <w:rFonts w:asciiTheme="minorHAnsi" w:hAnsiTheme="minorHAnsi" w:cstheme="minorHAnsi"/>
          <w:sz w:val="22"/>
          <w:szCs w:val="22"/>
          <w:lang w:val="fi-FI"/>
        </w:rPr>
        <w:t xml:space="preserve">asetuksen </w:t>
      </w:r>
      <w:r w:rsidR="001C6AA1" w:rsidRPr="008658AD">
        <w:rPr>
          <w:rFonts w:asciiTheme="minorHAnsi" w:hAnsiTheme="minorHAnsi" w:cstheme="minorHAnsi"/>
          <w:sz w:val="22"/>
          <w:szCs w:val="22"/>
          <w:lang w:val="fi-FI"/>
        </w:rPr>
        <w:t xml:space="preserve">poikkeusmahdollisuus todettiin </w:t>
      </w:r>
      <w:r w:rsidR="00640653">
        <w:rPr>
          <w:rFonts w:asciiTheme="minorHAnsi" w:hAnsiTheme="minorHAnsi" w:cstheme="minorHAnsi"/>
          <w:sz w:val="22"/>
          <w:szCs w:val="22"/>
          <w:lang w:val="fi-FI"/>
        </w:rPr>
        <w:t xml:space="preserve">siis </w:t>
      </w:r>
      <w:r w:rsidR="001C6AA1" w:rsidRPr="008658AD">
        <w:rPr>
          <w:rFonts w:asciiTheme="minorHAnsi" w:hAnsiTheme="minorHAnsi" w:cstheme="minorHAnsi"/>
          <w:sz w:val="22"/>
          <w:szCs w:val="22"/>
          <w:lang w:val="fi-FI"/>
        </w:rPr>
        <w:t>WTO</w:t>
      </w:r>
      <w:r w:rsidR="00C830C8">
        <w:rPr>
          <w:rFonts w:asciiTheme="minorHAnsi" w:hAnsiTheme="minorHAnsi" w:cstheme="minorHAnsi"/>
          <w:sz w:val="22"/>
          <w:szCs w:val="22"/>
          <w:lang w:val="fi-FI"/>
        </w:rPr>
        <w:t>:ssa</w:t>
      </w:r>
      <w:r w:rsidR="00BE151A">
        <w:rPr>
          <w:rFonts w:asciiTheme="minorHAnsi" w:hAnsiTheme="minorHAnsi" w:cstheme="minorHAnsi"/>
          <w:sz w:val="22"/>
          <w:szCs w:val="22"/>
          <w:lang w:val="fi-FI"/>
        </w:rPr>
        <w:t xml:space="preserve"> </w:t>
      </w:r>
      <w:r w:rsidR="001C6AA1" w:rsidRPr="008658AD">
        <w:rPr>
          <w:rFonts w:asciiTheme="minorHAnsi" w:hAnsiTheme="minorHAnsi" w:cstheme="minorHAnsi"/>
          <w:sz w:val="22"/>
          <w:szCs w:val="22"/>
          <w:lang w:val="fi-FI"/>
        </w:rPr>
        <w:t xml:space="preserve">Kanadan ja Norjan pyyntiä syrjiväksi. </w:t>
      </w:r>
      <w:r w:rsidR="001C6AA1">
        <w:rPr>
          <w:rFonts w:asciiTheme="minorHAnsi" w:hAnsiTheme="minorHAnsi" w:cstheme="minorHAnsi"/>
          <w:sz w:val="22"/>
          <w:szCs w:val="22"/>
          <w:lang w:val="fi-FI"/>
        </w:rPr>
        <w:t>P</w:t>
      </w:r>
      <w:r w:rsidR="001C6AA1" w:rsidRPr="008658AD">
        <w:rPr>
          <w:rFonts w:asciiTheme="minorHAnsi" w:hAnsiTheme="minorHAnsi" w:cstheme="minorHAnsi"/>
          <w:sz w:val="22"/>
          <w:szCs w:val="22"/>
          <w:lang w:val="fi-FI"/>
        </w:rPr>
        <w:t xml:space="preserve">oikkeamismahdollisuus </w:t>
      </w:r>
      <w:r w:rsidR="001C6AA1">
        <w:rPr>
          <w:rFonts w:asciiTheme="minorHAnsi" w:hAnsiTheme="minorHAnsi" w:cstheme="minorHAnsi"/>
          <w:sz w:val="22"/>
          <w:szCs w:val="22"/>
          <w:lang w:val="fi-FI"/>
        </w:rPr>
        <w:t>eli s</w:t>
      </w:r>
      <w:r w:rsidR="001C6AA1" w:rsidRPr="008658AD">
        <w:rPr>
          <w:rFonts w:asciiTheme="minorHAnsi" w:hAnsiTheme="minorHAnsi" w:cstheme="minorHAnsi"/>
          <w:sz w:val="22"/>
          <w:szCs w:val="22"/>
          <w:lang w:val="fi-FI"/>
        </w:rPr>
        <w:t xml:space="preserve">ellaisten hyljetuotteiden kauppa, jotka olivat peräisin meren luonnonvarojen kestävään hallinnointiin liittyvästä hylkeenpyynnistä, kiellettiin </w:t>
      </w:r>
      <w:r w:rsidR="00BE151A" w:rsidRPr="00BE151A">
        <w:rPr>
          <w:rFonts w:asciiTheme="minorHAnsi" w:hAnsiTheme="minorHAnsi" w:cstheme="minorHAnsi"/>
          <w:sz w:val="22"/>
          <w:szCs w:val="22"/>
          <w:lang w:val="fi-FI"/>
        </w:rPr>
        <w:t>Euroopan parlamentin ja neuvoston asetuksella (EU) 2015/1775</w:t>
      </w:r>
      <w:r w:rsidR="00C830C8">
        <w:rPr>
          <w:rFonts w:asciiTheme="minorHAnsi" w:hAnsiTheme="minorHAnsi" w:cstheme="minorHAnsi"/>
          <w:sz w:val="22"/>
          <w:szCs w:val="22"/>
          <w:lang w:val="fi-FI"/>
        </w:rPr>
        <w:t>. Asetuksella h</w:t>
      </w:r>
      <w:r w:rsidR="00C830C8" w:rsidRPr="00C830C8">
        <w:rPr>
          <w:rFonts w:asciiTheme="minorHAnsi" w:hAnsiTheme="minorHAnsi" w:cstheme="minorHAnsi"/>
          <w:sz w:val="22"/>
          <w:szCs w:val="22"/>
          <w:lang w:val="fi-FI"/>
        </w:rPr>
        <w:t>yljetuotteiden kauppaa koskevaa EU:n järjestelmää muutettiin poistamalla meren luonnonvarojen hallinnoinnin vuoksi harjoite</w:t>
      </w:r>
      <w:r w:rsidR="00C830C8">
        <w:rPr>
          <w:rFonts w:asciiTheme="minorHAnsi" w:hAnsiTheme="minorHAnsi" w:cstheme="minorHAnsi"/>
          <w:sz w:val="22"/>
          <w:szCs w:val="22"/>
          <w:lang w:val="fi-FI"/>
        </w:rPr>
        <w:t>ttavaa pyyntiä koskeva poikkeus</w:t>
      </w:r>
      <w:r w:rsidR="00BE151A" w:rsidRPr="00BE151A">
        <w:rPr>
          <w:rFonts w:asciiTheme="minorHAnsi" w:hAnsiTheme="minorHAnsi" w:cstheme="minorHAnsi"/>
          <w:sz w:val="22"/>
          <w:szCs w:val="22"/>
          <w:lang w:val="fi-FI"/>
        </w:rPr>
        <w:t>, koska tällaista hylkeenpyyntiä pidettiin käytännössä vaikeana erottaa laajasta, pääasiassa kaupallisista syistä harjoitettavasta pyynnistä.</w:t>
      </w:r>
    </w:p>
    <w:p w14:paraId="76F7F689" w14:textId="77777777" w:rsidR="001C6AA1" w:rsidRDefault="001C6AA1" w:rsidP="00B27C5D">
      <w:pPr>
        <w:rPr>
          <w:rFonts w:asciiTheme="minorHAnsi" w:hAnsiTheme="minorHAnsi" w:cstheme="minorHAnsi"/>
          <w:sz w:val="22"/>
          <w:szCs w:val="22"/>
          <w:lang w:val="fi-FI"/>
        </w:rPr>
      </w:pPr>
    </w:p>
    <w:p w14:paraId="75745607" w14:textId="1B7D6D06" w:rsidR="00960F52" w:rsidRPr="00BF0AD7" w:rsidRDefault="001C6AA1" w:rsidP="00B27C5D">
      <w:pPr>
        <w:rPr>
          <w:rFonts w:asciiTheme="minorHAnsi" w:hAnsiTheme="minorHAnsi" w:cstheme="minorHAnsi"/>
          <w:sz w:val="22"/>
          <w:szCs w:val="22"/>
          <w:lang w:val="fi-FI"/>
        </w:rPr>
      </w:pPr>
      <w:r w:rsidRPr="008658AD">
        <w:rPr>
          <w:rFonts w:asciiTheme="minorHAnsi" w:hAnsiTheme="minorHAnsi" w:cstheme="minorHAnsi"/>
          <w:sz w:val="22"/>
          <w:szCs w:val="22"/>
          <w:lang w:val="fi-FI"/>
        </w:rPr>
        <w:t>Itämeren hylkeiden täydellinen myyntikielto voidaan katsoa olevan seurausta kansainvälisestä eläinoikeuksien puolustamisesta</w:t>
      </w:r>
      <w:r>
        <w:rPr>
          <w:rFonts w:asciiTheme="minorHAnsi" w:hAnsiTheme="minorHAnsi" w:cstheme="minorHAnsi"/>
          <w:sz w:val="22"/>
          <w:szCs w:val="22"/>
          <w:lang w:val="fi-FI"/>
        </w:rPr>
        <w:t xml:space="preserve">. </w:t>
      </w:r>
      <w:r w:rsidR="00EF69C5" w:rsidRPr="00BF0AD7">
        <w:rPr>
          <w:rFonts w:asciiTheme="minorHAnsi" w:hAnsiTheme="minorHAnsi" w:cstheme="minorHAnsi"/>
          <w:sz w:val="22"/>
          <w:szCs w:val="22"/>
          <w:lang w:val="fi-FI"/>
        </w:rPr>
        <w:t xml:space="preserve">Maa- ja metsätalousministeriön käsityksen mukaan hyljekauppakiellosta poikkeamiselle ei </w:t>
      </w:r>
      <w:r w:rsidR="00166419">
        <w:rPr>
          <w:rFonts w:asciiTheme="minorHAnsi" w:hAnsiTheme="minorHAnsi" w:cstheme="minorHAnsi"/>
          <w:sz w:val="22"/>
          <w:szCs w:val="22"/>
          <w:lang w:val="fi-FI"/>
        </w:rPr>
        <w:t>ole</w:t>
      </w:r>
      <w:r w:rsidR="00EF69C5" w:rsidRPr="00BF0AD7">
        <w:rPr>
          <w:rFonts w:asciiTheme="minorHAnsi" w:hAnsiTheme="minorHAnsi" w:cstheme="minorHAnsi"/>
          <w:sz w:val="22"/>
          <w:szCs w:val="22"/>
          <w:lang w:val="fi-FI"/>
        </w:rPr>
        <w:t xml:space="preserve"> </w:t>
      </w:r>
      <w:r w:rsidR="008D147B">
        <w:rPr>
          <w:rFonts w:asciiTheme="minorHAnsi" w:hAnsiTheme="minorHAnsi" w:cstheme="minorHAnsi"/>
          <w:sz w:val="22"/>
          <w:szCs w:val="22"/>
          <w:lang w:val="fi-FI"/>
        </w:rPr>
        <w:t xml:space="preserve">juurikaan </w:t>
      </w:r>
      <w:r w:rsidR="00EF69C5" w:rsidRPr="00BF0AD7">
        <w:rPr>
          <w:rFonts w:asciiTheme="minorHAnsi" w:hAnsiTheme="minorHAnsi" w:cstheme="minorHAnsi"/>
          <w:sz w:val="22"/>
          <w:szCs w:val="22"/>
          <w:lang w:val="fi-FI"/>
        </w:rPr>
        <w:t>mahdollisuuksia</w:t>
      </w:r>
      <w:r w:rsidR="00F35155">
        <w:rPr>
          <w:rFonts w:asciiTheme="minorHAnsi" w:hAnsiTheme="minorHAnsi" w:cstheme="minorHAnsi"/>
          <w:sz w:val="22"/>
          <w:szCs w:val="22"/>
          <w:lang w:val="fi-FI"/>
        </w:rPr>
        <w:t xml:space="preserve">, koska poikkeaminen </w:t>
      </w:r>
      <w:r w:rsidR="007D30D4">
        <w:rPr>
          <w:rFonts w:asciiTheme="minorHAnsi" w:hAnsiTheme="minorHAnsi" w:cstheme="minorHAnsi"/>
          <w:sz w:val="22"/>
          <w:szCs w:val="22"/>
          <w:lang w:val="fi-FI"/>
        </w:rPr>
        <w:t>on ollut jo WTO:</w:t>
      </w:r>
      <w:r w:rsidR="00DD493D">
        <w:rPr>
          <w:rFonts w:asciiTheme="minorHAnsi" w:hAnsiTheme="minorHAnsi" w:cstheme="minorHAnsi"/>
          <w:sz w:val="22"/>
          <w:szCs w:val="22"/>
          <w:lang w:val="fi-FI"/>
        </w:rPr>
        <w:t xml:space="preserve">n käsittelyssä, </w:t>
      </w:r>
      <w:r w:rsidR="007D30D4">
        <w:rPr>
          <w:rFonts w:asciiTheme="minorHAnsi" w:hAnsiTheme="minorHAnsi" w:cstheme="minorHAnsi"/>
          <w:sz w:val="22"/>
          <w:szCs w:val="22"/>
          <w:lang w:val="fi-FI"/>
        </w:rPr>
        <w:t>todettu syrjiväksi</w:t>
      </w:r>
      <w:r w:rsidR="00DD493D">
        <w:rPr>
          <w:rFonts w:asciiTheme="minorHAnsi" w:hAnsiTheme="minorHAnsi" w:cstheme="minorHAnsi"/>
          <w:sz w:val="22"/>
          <w:szCs w:val="22"/>
          <w:lang w:val="fi-FI"/>
        </w:rPr>
        <w:t xml:space="preserve"> ja poistettu</w:t>
      </w:r>
      <w:r w:rsidR="00EF69C5" w:rsidRPr="00BF0AD7">
        <w:rPr>
          <w:rFonts w:asciiTheme="minorHAnsi" w:hAnsiTheme="minorHAnsi" w:cstheme="minorHAnsi"/>
          <w:sz w:val="22"/>
          <w:szCs w:val="22"/>
          <w:lang w:val="fi-FI"/>
        </w:rPr>
        <w:t xml:space="preserve">. </w:t>
      </w:r>
      <w:r w:rsidR="008D147B">
        <w:rPr>
          <w:rFonts w:asciiTheme="minorHAnsi" w:hAnsiTheme="minorHAnsi" w:cstheme="minorHAnsi"/>
          <w:sz w:val="22"/>
          <w:szCs w:val="22"/>
          <w:lang w:val="fi-FI"/>
        </w:rPr>
        <w:t>H</w:t>
      </w:r>
      <w:r w:rsidR="007D30D4">
        <w:rPr>
          <w:rFonts w:asciiTheme="minorHAnsi" w:hAnsiTheme="minorHAnsi" w:cstheme="minorHAnsi"/>
          <w:sz w:val="22"/>
          <w:szCs w:val="22"/>
          <w:lang w:val="fi-FI"/>
        </w:rPr>
        <w:t>yljekauppak</w:t>
      </w:r>
      <w:r w:rsidR="00EF69C5" w:rsidRPr="00BF0AD7">
        <w:rPr>
          <w:rFonts w:asciiTheme="minorHAnsi" w:hAnsiTheme="minorHAnsi" w:cstheme="minorHAnsi"/>
          <w:sz w:val="22"/>
          <w:szCs w:val="22"/>
          <w:lang w:val="fi-FI"/>
        </w:rPr>
        <w:t>ieltoa ei voi purkaa ilman, että suoraan sovellettava asetus kumottaisiin, mitä ei ole realistista odottaa lähitulevaisuudessa tai edes pidemmällä aikavälillä.</w:t>
      </w:r>
      <w:r w:rsidR="008D147B">
        <w:rPr>
          <w:rFonts w:asciiTheme="minorHAnsi" w:hAnsiTheme="minorHAnsi" w:cstheme="minorHAnsi"/>
          <w:sz w:val="22"/>
          <w:szCs w:val="22"/>
          <w:lang w:val="fi-FI"/>
        </w:rPr>
        <w:t xml:space="preserve"> </w:t>
      </w:r>
      <w:r w:rsidR="00BF0AD7" w:rsidRPr="00BF0AD7">
        <w:rPr>
          <w:rFonts w:asciiTheme="minorHAnsi" w:hAnsiTheme="minorHAnsi" w:cstheme="minorHAnsi"/>
          <w:sz w:val="22"/>
          <w:szCs w:val="22"/>
          <w:lang w:val="fi-FI"/>
        </w:rPr>
        <w:t xml:space="preserve"> </w:t>
      </w:r>
    </w:p>
    <w:p w14:paraId="4DE99D2F" w14:textId="77777777" w:rsidR="00EF69C5" w:rsidRPr="00B27C5D" w:rsidRDefault="00EF69C5" w:rsidP="00960F52">
      <w:pPr>
        <w:rPr>
          <w:rFonts w:asciiTheme="minorHAnsi" w:hAnsiTheme="minorHAnsi" w:cstheme="minorHAnsi"/>
          <w:sz w:val="22"/>
          <w:szCs w:val="22"/>
          <w:lang w:val="fi-FI"/>
        </w:rPr>
      </w:pPr>
    </w:p>
    <w:p w14:paraId="4B6B4CED" w14:textId="5225F096" w:rsidR="00960F52" w:rsidRDefault="00960F52" w:rsidP="00960F52">
      <w:pPr>
        <w:rPr>
          <w:lang w:val="fi-FI"/>
        </w:rPr>
      </w:pPr>
      <w:r w:rsidRPr="00B27C5D">
        <w:rPr>
          <w:rFonts w:asciiTheme="minorHAnsi" w:hAnsiTheme="minorHAnsi" w:cstheme="minorHAnsi"/>
          <w:sz w:val="22"/>
          <w:szCs w:val="22"/>
          <w:lang w:val="fi-FI"/>
        </w:rPr>
        <w:t>Maa- ja metsätalousministeriö katsoo, että EU:n hyljetuotea</w:t>
      </w:r>
      <w:r w:rsidR="00376EA6" w:rsidRPr="00B27C5D">
        <w:rPr>
          <w:rFonts w:asciiTheme="minorHAnsi" w:hAnsiTheme="minorHAnsi" w:cstheme="minorHAnsi"/>
          <w:sz w:val="22"/>
          <w:szCs w:val="22"/>
          <w:lang w:val="fi-FI"/>
        </w:rPr>
        <w:t>setuksen lamaannuttamaa kiinnos</w:t>
      </w:r>
      <w:r w:rsidRPr="00B27C5D">
        <w:rPr>
          <w:rFonts w:asciiTheme="minorHAnsi" w:hAnsiTheme="minorHAnsi" w:cstheme="minorHAnsi"/>
          <w:sz w:val="22"/>
          <w:szCs w:val="22"/>
          <w:lang w:val="fi-FI"/>
        </w:rPr>
        <w:t xml:space="preserve">tusta hylkeenmetsästykseen tulisi pyrkiä elvyttämään kansallisella </w:t>
      </w:r>
      <w:r w:rsidR="00376EA6" w:rsidRPr="00B27C5D">
        <w:rPr>
          <w:rFonts w:asciiTheme="minorHAnsi" w:hAnsiTheme="minorHAnsi" w:cstheme="minorHAnsi"/>
          <w:sz w:val="22"/>
          <w:szCs w:val="22"/>
          <w:lang w:val="fi-FI"/>
        </w:rPr>
        <w:t>sääntelyllä. Tämä voitaisiin to</w:t>
      </w:r>
      <w:r w:rsidRPr="00B27C5D">
        <w:rPr>
          <w:rFonts w:asciiTheme="minorHAnsi" w:hAnsiTheme="minorHAnsi" w:cstheme="minorHAnsi"/>
          <w:sz w:val="22"/>
          <w:szCs w:val="22"/>
          <w:lang w:val="fi-FI"/>
        </w:rPr>
        <w:t>teuttaa lievittämällä nykyisiä merellisiä luonnonsuojelualueita ko</w:t>
      </w:r>
      <w:r w:rsidR="00376EA6" w:rsidRPr="00B27C5D">
        <w:rPr>
          <w:rFonts w:asciiTheme="minorHAnsi" w:hAnsiTheme="minorHAnsi" w:cstheme="minorHAnsi"/>
          <w:sz w:val="22"/>
          <w:szCs w:val="22"/>
          <w:lang w:val="fi-FI"/>
        </w:rPr>
        <w:t>skevia rauhoitussäännöksiä se</w:t>
      </w:r>
      <w:r w:rsidRPr="00B27C5D">
        <w:rPr>
          <w:rFonts w:asciiTheme="minorHAnsi" w:hAnsiTheme="minorHAnsi" w:cstheme="minorHAnsi"/>
          <w:sz w:val="22"/>
          <w:szCs w:val="22"/>
          <w:lang w:val="fi-FI"/>
        </w:rPr>
        <w:t>kä sallimalla hylkeiden metsästys suunnitteilla olevissa suojelual</w:t>
      </w:r>
      <w:r w:rsidR="00376EA6" w:rsidRPr="00B27C5D">
        <w:rPr>
          <w:rFonts w:asciiTheme="minorHAnsi" w:hAnsiTheme="minorHAnsi" w:cstheme="minorHAnsi"/>
          <w:sz w:val="22"/>
          <w:szCs w:val="22"/>
          <w:lang w:val="fi-FI"/>
        </w:rPr>
        <w:t>ueiden laajennus- ja perustamis</w:t>
      </w:r>
      <w:r w:rsidRPr="00B27C5D">
        <w:rPr>
          <w:rFonts w:asciiTheme="minorHAnsi" w:hAnsiTheme="minorHAnsi" w:cstheme="minorHAnsi"/>
          <w:sz w:val="22"/>
          <w:szCs w:val="22"/>
          <w:lang w:val="fi-FI"/>
        </w:rPr>
        <w:t>hankkeissa Selkämeren kansallispuiston tapaan.</w:t>
      </w:r>
      <w:r w:rsidR="00640653" w:rsidRPr="00640653">
        <w:rPr>
          <w:lang w:val="fi-FI"/>
        </w:rPr>
        <w:t xml:space="preserve"> </w:t>
      </w:r>
    </w:p>
    <w:p w14:paraId="148B7965" w14:textId="77777777" w:rsidR="00640653" w:rsidRPr="00B27C5D" w:rsidRDefault="00640653" w:rsidP="00960F52">
      <w:pPr>
        <w:rPr>
          <w:rFonts w:asciiTheme="minorHAnsi" w:hAnsiTheme="minorHAnsi" w:cstheme="minorHAnsi"/>
          <w:sz w:val="22"/>
          <w:szCs w:val="22"/>
          <w:lang w:val="fi-FI"/>
        </w:rPr>
      </w:pPr>
    </w:p>
    <w:p w14:paraId="49C44909" w14:textId="58766FE7" w:rsidR="00D57BEC" w:rsidRPr="009E59CD" w:rsidRDefault="00F1265D" w:rsidP="00960F52">
      <w:pPr>
        <w:rPr>
          <w:rFonts w:asciiTheme="minorHAnsi" w:hAnsiTheme="minorHAnsi" w:cstheme="minorHAnsi"/>
          <w:sz w:val="22"/>
          <w:szCs w:val="22"/>
          <w:lang w:val="fi-FI"/>
        </w:rPr>
      </w:pPr>
      <w:r>
        <w:rPr>
          <w:rFonts w:asciiTheme="minorHAnsi" w:hAnsiTheme="minorHAnsi" w:cstheme="minorHAnsi"/>
          <w:sz w:val="22"/>
          <w:szCs w:val="22"/>
          <w:lang w:val="fi-FI"/>
        </w:rPr>
        <w:t xml:space="preserve">Maa- ja metsätalousministeriössä on valmistelussa </w:t>
      </w:r>
      <w:r w:rsidR="00960F52" w:rsidRPr="009E59CD">
        <w:rPr>
          <w:rFonts w:asciiTheme="minorHAnsi" w:hAnsiTheme="minorHAnsi" w:cstheme="minorHAnsi"/>
          <w:sz w:val="22"/>
          <w:szCs w:val="22"/>
          <w:lang w:val="fi-FI"/>
        </w:rPr>
        <w:t>Itämeren hyljekantoja kos</w:t>
      </w:r>
      <w:r>
        <w:rPr>
          <w:rFonts w:asciiTheme="minorHAnsi" w:hAnsiTheme="minorHAnsi" w:cstheme="minorHAnsi"/>
          <w:sz w:val="22"/>
          <w:szCs w:val="22"/>
          <w:lang w:val="fi-FI"/>
        </w:rPr>
        <w:t>kevan hoitosuunnitelman päivitys. Se</w:t>
      </w:r>
      <w:r w:rsidRPr="00F1265D">
        <w:rPr>
          <w:rFonts w:asciiTheme="minorHAnsi" w:hAnsiTheme="minorHAnsi" w:cstheme="minorHAnsi"/>
          <w:sz w:val="22"/>
          <w:szCs w:val="22"/>
          <w:lang w:val="fi-FI"/>
        </w:rPr>
        <w:t xml:space="preserve"> on päivitys vuoden 2007 suunnitelmasta. Hoitosuunnitelman päivitti vuoden 2018 aikana Suomen riistakeskus ja se viimeisteltiin maa- ja metsätalousministeriössä vuonna 2023.</w:t>
      </w:r>
      <w:r>
        <w:rPr>
          <w:rFonts w:asciiTheme="minorHAnsi" w:hAnsiTheme="minorHAnsi" w:cstheme="minorHAnsi"/>
          <w:sz w:val="22"/>
          <w:szCs w:val="22"/>
          <w:lang w:val="fi-FI"/>
        </w:rPr>
        <w:t xml:space="preserve"> Luonnos</w:t>
      </w:r>
      <w:r w:rsidR="00960F52" w:rsidRPr="009E59CD">
        <w:rPr>
          <w:rFonts w:asciiTheme="minorHAnsi" w:hAnsiTheme="minorHAnsi" w:cstheme="minorHAnsi"/>
          <w:sz w:val="22"/>
          <w:szCs w:val="22"/>
          <w:lang w:val="fi-FI"/>
        </w:rPr>
        <w:t xml:space="preserve"> on </w:t>
      </w:r>
      <w:r w:rsidR="00BF0AD7">
        <w:rPr>
          <w:rFonts w:asciiTheme="minorHAnsi" w:hAnsiTheme="minorHAnsi" w:cstheme="minorHAnsi"/>
          <w:sz w:val="22"/>
          <w:szCs w:val="22"/>
          <w:lang w:val="fi-FI"/>
        </w:rPr>
        <w:t xml:space="preserve">ollut lausunnolla </w:t>
      </w:r>
      <w:r>
        <w:rPr>
          <w:rFonts w:asciiTheme="minorHAnsi" w:hAnsiTheme="minorHAnsi" w:cstheme="minorHAnsi"/>
          <w:sz w:val="22"/>
          <w:szCs w:val="22"/>
          <w:lang w:val="fi-FI"/>
        </w:rPr>
        <w:t>touko-kesäkuussa</w:t>
      </w:r>
      <w:r w:rsidR="00BF0AD7">
        <w:rPr>
          <w:rFonts w:asciiTheme="minorHAnsi" w:hAnsiTheme="minorHAnsi" w:cstheme="minorHAnsi"/>
          <w:sz w:val="22"/>
          <w:szCs w:val="22"/>
          <w:lang w:val="fi-FI"/>
        </w:rPr>
        <w:t xml:space="preserve"> 2023.</w:t>
      </w:r>
      <w:r>
        <w:rPr>
          <w:rStyle w:val="Alaviitteenviite"/>
          <w:rFonts w:asciiTheme="minorHAnsi" w:hAnsiTheme="minorHAnsi" w:cstheme="minorHAnsi"/>
          <w:sz w:val="22"/>
          <w:szCs w:val="22"/>
          <w:lang w:val="fi-FI"/>
        </w:rPr>
        <w:footnoteReference w:id="12"/>
      </w:r>
      <w:r w:rsidR="00960F52" w:rsidRPr="009E59CD">
        <w:rPr>
          <w:rFonts w:asciiTheme="minorHAnsi" w:hAnsiTheme="minorHAnsi" w:cstheme="minorHAnsi"/>
          <w:sz w:val="22"/>
          <w:szCs w:val="22"/>
          <w:lang w:val="fi-FI"/>
        </w:rPr>
        <w:t xml:space="preserve"> </w:t>
      </w:r>
      <w:r w:rsidR="00AE74E4" w:rsidRPr="009E59CD">
        <w:rPr>
          <w:rFonts w:asciiTheme="minorHAnsi" w:hAnsiTheme="minorHAnsi" w:cstheme="minorHAnsi"/>
          <w:sz w:val="22"/>
          <w:szCs w:val="22"/>
          <w:lang w:val="fi-FI"/>
        </w:rPr>
        <w:t>Luonnoksesta saatujen lausuntojen perusteella ministeriön on tarkoitus viimeistellä ja hyväksyä lopullinen hoitosuunnitelma vuoden 2023 aikana.</w:t>
      </w:r>
    </w:p>
    <w:p w14:paraId="5232E7AF" w14:textId="1C44FE08" w:rsidR="009F5079" w:rsidRPr="009E59CD" w:rsidRDefault="009F5079" w:rsidP="00960F52">
      <w:pPr>
        <w:rPr>
          <w:rFonts w:asciiTheme="minorHAnsi" w:hAnsiTheme="minorHAnsi" w:cstheme="minorHAnsi"/>
          <w:sz w:val="22"/>
          <w:szCs w:val="22"/>
          <w:lang w:val="fi-FI"/>
        </w:rPr>
      </w:pPr>
    </w:p>
    <w:p w14:paraId="1DD23813" w14:textId="3681E589" w:rsidR="009F5079" w:rsidRPr="009E59CD" w:rsidRDefault="009F5079"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Esityksen vaikutukset hylkeiden aiheuttamiin vahinkoihin kalastuselinkeinolle on vaikea arvioida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norpan osalta, koska Luken vahinkotutkimukset eivät ole eritelleet hyljelajeja. Vuonna 2017 aloitettu Itämeren hylje- ja merimetso -hanke teki yhteistyössä Luonnonvarakeskuksen kanssa 2018 haastattelututkimuksen, jonka tavoitteena oli tarkastella hylkeiden ja merimetsojen vaikutuksia Itämeren rannikon pienimuotoiselle kalastuselinkeinolle. Raportissa esitellään keskeisiä tuloksia, jotka perustuvat kuudessa Itämeren maassa kerättyyn 219 kalastajahaastattelun aineistoon. Raportin mukaan hylkeet ja merimetsot aiheuttavat usein vakavia ongelmia kalastuselinkeinon jatkuvuudelle. Kalastajien mukaan hylkeet haittaavat rannikkokalastusta yleensä enemmän kuin merimetsot, joskin tilanne vaihtelee alueellisesti. Tulokset kertovat myös vaikutusten monimuotoisuudesta sekä niiden monimutkaisuuksista ja epävarmuuksista. Hylkeet aiheuttavat kalastajien mukaan useammin suoria vaikutuksia kuten kalansaaliiden vähentämistä sekä pyydysten ja kalojen vaurioittamista.</w:t>
      </w:r>
      <w:r w:rsidRPr="009E59CD">
        <w:rPr>
          <w:rStyle w:val="Alaviitteenviite"/>
          <w:rFonts w:asciiTheme="minorHAnsi" w:hAnsiTheme="minorHAnsi" w:cstheme="minorHAnsi"/>
          <w:sz w:val="22"/>
          <w:szCs w:val="22"/>
          <w:lang w:val="fi-FI"/>
        </w:rPr>
        <w:footnoteReference w:id="13"/>
      </w:r>
    </w:p>
    <w:p w14:paraId="304F95D5" w14:textId="77777777" w:rsidR="009F5079" w:rsidRPr="009E59CD" w:rsidRDefault="009F5079" w:rsidP="00960F52">
      <w:pPr>
        <w:rPr>
          <w:rFonts w:asciiTheme="minorHAnsi" w:hAnsiTheme="minorHAnsi" w:cstheme="minorHAnsi"/>
          <w:sz w:val="22"/>
          <w:szCs w:val="22"/>
          <w:lang w:val="fi-FI"/>
        </w:rPr>
      </w:pPr>
    </w:p>
    <w:p w14:paraId="6C6C5A4C" w14:textId="1A4B2958" w:rsidR="00376EA6" w:rsidRPr="009E59CD" w:rsidRDefault="009F5079"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Ammattikalastajahaastattelussa suomalaiset kalastajat ilmoittivat kärsivänsä huomattavia vahinkoja ja hyljeongelman olevan vakava nimenomaan Perämerellä. Vaikka ammattikalastajien haastattelussa ei eroteltu, tuleeko vahinko hallista vai norpasta, niin yksittäiset kalastajat Perämerellä raportoivat, että vahinkoa aiheuttaa nimenomaan norppa.</w:t>
      </w:r>
    </w:p>
    <w:p w14:paraId="507DC931" w14:textId="5BE26304" w:rsidR="009F5079" w:rsidRPr="009E59CD" w:rsidRDefault="009F5079" w:rsidP="00960F52">
      <w:pPr>
        <w:rPr>
          <w:rFonts w:asciiTheme="minorHAnsi" w:hAnsiTheme="minorHAnsi" w:cstheme="minorHAnsi"/>
          <w:sz w:val="22"/>
          <w:szCs w:val="22"/>
          <w:lang w:val="fi-FI"/>
        </w:rPr>
      </w:pPr>
    </w:p>
    <w:p w14:paraId="16FD7589" w14:textId="46584C6D" w:rsidR="009F5079" w:rsidRPr="009E59CD" w:rsidRDefault="002F53A4"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Itämeren n</w:t>
      </w:r>
      <w:r w:rsidR="009F5079" w:rsidRPr="009E59CD">
        <w:rPr>
          <w:rFonts w:asciiTheme="minorHAnsi" w:hAnsiTheme="minorHAnsi" w:cstheme="minorHAnsi"/>
          <w:sz w:val="22"/>
          <w:szCs w:val="22"/>
          <w:lang w:val="fi-FI"/>
        </w:rPr>
        <w:t>orpilla ei ole tutkimuksissa havaittu samanlaista pienelle alueelle kohdistuvaa saalistuspaikkauskollisuutta kuin hallilla. Tämän vuoksi yksilöiden poisto pyydysten läheisyydestä ei ole tehokas keino norppien aiheuttamien vahinkojen vähentämiseen</w:t>
      </w:r>
      <w:r w:rsidR="009F5079" w:rsidRPr="009E59CD">
        <w:rPr>
          <w:rStyle w:val="Alaviitteenviite"/>
          <w:rFonts w:asciiTheme="minorHAnsi" w:hAnsiTheme="minorHAnsi" w:cstheme="minorHAnsi"/>
          <w:sz w:val="22"/>
          <w:szCs w:val="22"/>
          <w:lang w:val="fi-FI"/>
        </w:rPr>
        <w:footnoteReference w:id="14"/>
      </w:r>
      <w:r w:rsidR="009F5079" w:rsidRPr="009E59CD">
        <w:rPr>
          <w:rFonts w:asciiTheme="minorHAnsi" w:hAnsiTheme="minorHAnsi" w:cstheme="minorHAnsi"/>
          <w:sz w:val="22"/>
          <w:szCs w:val="22"/>
          <w:lang w:val="fi-FI"/>
        </w:rPr>
        <w:t>.</w:t>
      </w:r>
    </w:p>
    <w:p w14:paraId="15E34BDA" w14:textId="77777777" w:rsidR="009F5079" w:rsidRPr="009E59CD" w:rsidRDefault="009F5079" w:rsidP="00960F52">
      <w:pPr>
        <w:rPr>
          <w:rFonts w:asciiTheme="minorHAnsi" w:hAnsiTheme="minorHAnsi" w:cstheme="minorHAnsi"/>
          <w:sz w:val="22"/>
          <w:szCs w:val="22"/>
          <w:lang w:val="fi-FI"/>
        </w:rPr>
      </w:pPr>
    </w:p>
    <w:p w14:paraId="0A32BC88"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Asian valmistelu</w:t>
      </w:r>
    </w:p>
    <w:p w14:paraId="2A9D2B9A" w14:textId="40B331CF" w:rsidR="000350F3" w:rsidRDefault="00B43689" w:rsidP="00A043D0">
      <w:pPr>
        <w:rPr>
          <w:rFonts w:asciiTheme="minorHAnsi" w:hAnsiTheme="minorHAnsi" w:cstheme="minorHAnsi"/>
          <w:lang w:val="fi-FI"/>
        </w:rPr>
      </w:pPr>
      <w:r w:rsidRPr="009E59CD">
        <w:rPr>
          <w:rFonts w:asciiTheme="minorHAnsi" w:hAnsiTheme="minorHAnsi" w:cstheme="minorHAnsi"/>
          <w:sz w:val="22"/>
          <w:szCs w:val="22"/>
          <w:lang w:val="fi-FI"/>
        </w:rPr>
        <w:t xml:space="preserve">Asetus on valmisteltu maa- ja metsätalousministeriössä virkatyönä. Esitysluonnoksesta pyydettiin lausuntoja seuraavilta tahoilta: ympäristöministeriö, Suomen riistakeskus, Metsähallitus, Luonnonvarakeskus (LUKE), Suomen ympäristökeskus (SYKE), Suomen Luonnonsuojeluliitto (SLL), Maa- ja metsätaloustuottajain Keskusliitto (MTK), </w:t>
      </w:r>
      <w:proofErr w:type="spellStart"/>
      <w:r w:rsidRPr="009E59CD">
        <w:rPr>
          <w:rFonts w:asciiTheme="minorHAnsi" w:hAnsiTheme="minorHAnsi" w:cstheme="minorHAnsi"/>
          <w:sz w:val="22"/>
          <w:szCs w:val="22"/>
          <w:lang w:val="fi-FI"/>
        </w:rPr>
        <w:t>Svenska</w:t>
      </w:r>
      <w:proofErr w:type="spellEnd"/>
      <w:r w:rsidRPr="009E59CD">
        <w:rPr>
          <w:rFonts w:asciiTheme="minorHAnsi" w:hAnsiTheme="minorHAnsi" w:cstheme="minorHAnsi"/>
          <w:sz w:val="22"/>
          <w:szCs w:val="22"/>
          <w:lang w:val="fi-FI"/>
        </w:rPr>
        <w:t xml:space="preserve"> </w:t>
      </w:r>
      <w:proofErr w:type="spellStart"/>
      <w:r w:rsidRPr="009E59CD">
        <w:rPr>
          <w:rFonts w:asciiTheme="minorHAnsi" w:hAnsiTheme="minorHAnsi" w:cstheme="minorHAnsi"/>
          <w:sz w:val="22"/>
          <w:szCs w:val="22"/>
          <w:lang w:val="fi-FI"/>
        </w:rPr>
        <w:t>lantbruksproducenternas</w:t>
      </w:r>
      <w:proofErr w:type="spellEnd"/>
      <w:r w:rsidRPr="009E59CD">
        <w:rPr>
          <w:rFonts w:asciiTheme="minorHAnsi" w:hAnsiTheme="minorHAnsi" w:cstheme="minorHAnsi"/>
          <w:sz w:val="22"/>
          <w:szCs w:val="22"/>
          <w:lang w:val="fi-FI"/>
        </w:rPr>
        <w:t xml:space="preserve"> </w:t>
      </w:r>
      <w:proofErr w:type="spellStart"/>
      <w:r w:rsidRPr="009E59CD">
        <w:rPr>
          <w:rFonts w:asciiTheme="minorHAnsi" w:hAnsiTheme="minorHAnsi" w:cstheme="minorHAnsi"/>
          <w:sz w:val="22"/>
          <w:szCs w:val="22"/>
          <w:lang w:val="fi-FI"/>
        </w:rPr>
        <w:t>centralförbund</w:t>
      </w:r>
      <w:proofErr w:type="spellEnd"/>
      <w:r w:rsidRPr="009E59CD">
        <w:rPr>
          <w:rFonts w:asciiTheme="minorHAnsi" w:hAnsiTheme="minorHAnsi" w:cstheme="minorHAnsi"/>
          <w:sz w:val="22"/>
          <w:szCs w:val="22"/>
          <w:lang w:val="fi-FI"/>
        </w:rPr>
        <w:t xml:space="preserve"> (SLC), WWF Suomi, Suomen Metsäst</w:t>
      </w:r>
      <w:r w:rsidR="00EE196B" w:rsidRPr="009E59CD">
        <w:rPr>
          <w:rFonts w:asciiTheme="minorHAnsi" w:hAnsiTheme="minorHAnsi" w:cstheme="minorHAnsi"/>
          <w:sz w:val="22"/>
          <w:szCs w:val="22"/>
          <w:lang w:val="fi-FI"/>
        </w:rPr>
        <w:t xml:space="preserve">äjäliitto ry, Natur </w:t>
      </w:r>
      <w:proofErr w:type="spellStart"/>
      <w:r w:rsidR="00EE196B" w:rsidRPr="009E59CD">
        <w:rPr>
          <w:rFonts w:asciiTheme="minorHAnsi" w:hAnsiTheme="minorHAnsi" w:cstheme="minorHAnsi"/>
          <w:sz w:val="22"/>
          <w:szCs w:val="22"/>
          <w:lang w:val="fi-FI"/>
        </w:rPr>
        <w:t>och</w:t>
      </w:r>
      <w:proofErr w:type="spellEnd"/>
      <w:r w:rsidR="00EE196B" w:rsidRPr="009E59CD">
        <w:rPr>
          <w:rFonts w:asciiTheme="minorHAnsi" w:hAnsiTheme="minorHAnsi" w:cstheme="minorHAnsi"/>
          <w:sz w:val="22"/>
          <w:szCs w:val="22"/>
          <w:lang w:val="fi-FI"/>
        </w:rPr>
        <w:t xml:space="preserve"> </w:t>
      </w:r>
      <w:proofErr w:type="spellStart"/>
      <w:r w:rsidR="00EE196B" w:rsidRPr="009E59CD">
        <w:rPr>
          <w:rFonts w:asciiTheme="minorHAnsi" w:hAnsiTheme="minorHAnsi" w:cstheme="minorHAnsi"/>
          <w:sz w:val="22"/>
          <w:szCs w:val="22"/>
          <w:lang w:val="fi-FI"/>
        </w:rPr>
        <w:t>Miljö</w:t>
      </w:r>
      <w:proofErr w:type="spellEnd"/>
      <w:r w:rsidR="00EE196B" w:rsidRPr="009E59CD">
        <w:rPr>
          <w:rFonts w:asciiTheme="minorHAnsi" w:hAnsiTheme="minorHAnsi" w:cstheme="minorHAnsi"/>
          <w:sz w:val="22"/>
          <w:szCs w:val="22"/>
          <w:lang w:val="fi-FI"/>
        </w:rPr>
        <w:t xml:space="preserve"> </w:t>
      </w:r>
      <w:proofErr w:type="spellStart"/>
      <w:r w:rsidR="00EE196B" w:rsidRPr="009E59CD">
        <w:rPr>
          <w:rFonts w:asciiTheme="minorHAnsi" w:hAnsiTheme="minorHAnsi" w:cstheme="minorHAnsi"/>
          <w:sz w:val="22"/>
          <w:szCs w:val="22"/>
          <w:lang w:val="fi-FI"/>
        </w:rPr>
        <w:t>r</w:t>
      </w:r>
      <w:r w:rsidRPr="009E59CD">
        <w:rPr>
          <w:rFonts w:asciiTheme="minorHAnsi" w:hAnsiTheme="minorHAnsi" w:cstheme="minorHAnsi"/>
          <w:sz w:val="22"/>
          <w:szCs w:val="22"/>
          <w:lang w:val="fi-FI"/>
        </w:rPr>
        <w:t>f</w:t>
      </w:r>
      <w:proofErr w:type="spellEnd"/>
      <w:r w:rsidRPr="009E59CD">
        <w:rPr>
          <w:rFonts w:asciiTheme="minorHAnsi" w:hAnsiTheme="minorHAnsi" w:cstheme="minorHAnsi"/>
          <w:sz w:val="22"/>
          <w:szCs w:val="22"/>
          <w:lang w:val="fi-FI"/>
        </w:rPr>
        <w:t>., Luonto-Liitto, Suomen Ammattikalastajaliitto (SAKL), Kalatalouden Keskusliitto</w:t>
      </w:r>
      <w:r w:rsidR="00E34F20" w:rsidRPr="009E59CD">
        <w:rPr>
          <w:rFonts w:asciiTheme="minorHAnsi" w:hAnsiTheme="minorHAnsi" w:cstheme="minorHAnsi"/>
          <w:sz w:val="22"/>
          <w:szCs w:val="22"/>
          <w:lang w:val="fi-FI"/>
        </w:rPr>
        <w:t xml:space="preserve"> (KKL)</w:t>
      </w:r>
      <w:r w:rsidRPr="009E59CD">
        <w:rPr>
          <w:rFonts w:asciiTheme="minorHAnsi" w:hAnsiTheme="minorHAnsi" w:cstheme="minorHAnsi"/>
          <w:sz w:val="22"/>
          <w:szCs w:val="22"/>
          <w:lang w:val="fi-FI"/>
        </w:rPr>
        <w:t>, Suomen Vapaa-ajankalastajien Keskusjärjestö, Suomen Hylkeenpyytäjät ry</w:t>
      </w:r>
      <w:r w:rsidR="001A0416" w:rsidRPr="009E59CD">
        <w:rPr>
          <w:rFonts w:asciiTheme="minorHAnsi" w:hAnsiTheme="minorHAnsi" w:cstheme="minorHAnsi"/>
          <w:sz w:val="22"/>
          <w:szCs w:val="22"/>
          <w:lang w:val="fi-FI"/>
        </w:rPr>
        <w:t xml:space="preserve"> ja </w:t>
      </w:r>
      <w:r w:rsidR="00F1265D" w:rsidRPr="00F1265D">
        <w:rPr>
          <w:rFonts w:asciiTheme="minorHAnsi" w:hAnsiTheme="minorHAnsi" w:cstheme="minorHAnsi"/>
          <w:sz w:val="22"/>
          <w:szCs w:val="22"/>
          <w:lang w:val="fi-FI"/>
        </w:rPr>
        <w:t>Perämeren Kalatalousyhteisöjen Liitto ry</w:t>
      </w:r>
      <w:r w:rsidR="00DB4EDE" w:rsidRPr="009E59CD">
        <w:rPr>
          <w:rFonts w:asciiTheme="minorHAnsi" w:hAnsiTheme="minorHAnsi" w:cstheme="minorHAnsi"/>
          <w:sz w:val="22"/>
          <w:szCs w:val="22"/>
          <w:lang w:val="fi-FI"/>
        </w:rPr>
        <w:t xml:space="preserve">, </w:t>
      </w:r>
      <w:proofErr w:type="spellStart"/>
      <w:r w:rsidR="00DB4EDE" w:rsidRPr="009E59CD">
        <w:rPr>
          <w:rFonts w:asciiTheme="minorHAnsi" w:hAnsiTheme="minorHAnsi" w:cstheme="minorHAnsi"/>
          <w:sz w:val="22"/>
          <w:szCs w:val="22"/>
          <w:lang w:val="fi-FI"/>
        </w:rPr>
        <w:t>Intresseföreningen</w:t>
      </w:r>
      <w:proofErr w:type="spellEnd"/>
      <w:r w:rsidR="00DB4EDE" w:rsidRPr="009E59CD">
        <w:rPr>
          <w:rFonts w:asciiTheme="minorHAnsi" w:hAnsiTheme="minorHAnsi" w:cstheme="minorHAnsi"/>
          <w:sz w:val="22"/>
          <w:szCs w:val="22"/>
          <w:lang w:val="fi-FI"/>
        </w:rPr>
        <w:t xml:space="preserve"> för en </w:t>
      </w:r>
      <w:proofErr w:type="spellStart"/>
      <w:r w:rsidR="00DB4EDE" w:rsidRPr="009E59CD">
        <w:rPr>
          <w:rFonts w:asciiTheme="minorHAnsi" w:hAnsiTheme="minorHAnsi" w:cstheme="minorHAnsi"/>
          <w:sz w:val="22"/>
          <w:szCs w:val="22"/>
          <w:lang w:val="fi-FI"/>
        </w:rPr>
        <w:t>levande</w:t>
      </w:r>
      <w:proofErr w:type="spellEnd"/>
      <w:r w:rsidR="00DB4EDE" w:rsidRPr="009E59CD">
        <w:rPr>
          <w:rFonts w:asciiTheme="minorHAnsi" w:hAnsiTheme="minorHAnsi" w:cstheme="minorHAnsi"/>
          <w:sz w:val="22"/>
          <w:szCs w:val="22"/>
          <w:lang w:val="fi-FI"/>
        </w:rPr>
        <w:t xml:space="preserve"> </w:t>
      </w:r>
      <w:proofErr w:type="spellStart"/>
      <w:r w:rsidR="00DB4EDE" w:rsidRPr="009E59CD">
        <w:rPr>
          <w:rFonts w:asciiTheme="minorHAnsi" w:hAnsiTheme="minorHAnsi" w:cstheme="minorHAnsi"/>
          <w:sz w:val="22"/>
          <w:szCs w:val="22"/>
          <w:lang w:val="fi-FI"/>
        </w:rPr>
        <w:t>skärgård</w:t>
      </w:r>
      <w:proofErr w:type="spellEnd"/>
      <w:r w:rsidR="00AA7ECB" w:rsidRPr="009E59CD">
        <w:rPr>
          <w:rFonts w:asciiTheme="minorHAnsi" w:hAnsiTheme="minorHAnsi" w:cstheme="minorHAnsi"/>
          <w:sz w:val="22"/>
          <w:szCs w:val="22"/>
          <w:lang w:val="fi-FI"/>
        </w:rPr>
        <w:t xml:space="preserve"> </w:t>
      </w:r>
      <w:proofErr w:type="spellStart"/>
      <w:r w:rsidR="00DB4EDE" w:rsidRPr="009E59CD">
        <w:rPr>
          <w:rFonts w:asciiTheme="minorHAnsi" w:hAnsiTheme="minorHAnsi" w:cstheme="minorHAnsi"/>
          <w:sz w:val="22"/>
          <w:szCs w:val="22"/>
          <w:lang w:val="fi-FI"/>
        </w:rPr>
        <w:t>r</w:t>
      </w:r>
      <w:r w:rsidR="00F1265D">
        <w:rPr>
          <w:rFonts w:asciiTheme="minorHAnsi" w:hAnsiTheme="minorHAnsi" w:cstheme="minorHAnsi"/>
          <w:sz w:val="22"/>
          <w:szCs w:val="22"/>
          <w:lang w:val="fi-FI"/>
        </w:rPr>
        <w:t>f</w:t>
      </w:r>
      <w:proofErr w:type="spellEnd"/>
      <w:r w:rsidR="00F1265D">
        <w:rPr>
          <w:rFonts w:asciiTheme="minorHAnsi" w:hAnsiTheme="minorHAnsi" w:cstheme="minorHAnsi"/>
          <w:sz w:val="22"/>
          <w:szCs w:val="22"/>
          <w:lang w:val="fi-FI"/>
        </w:rPr>
        <w:t xml:space="preserve">, </w:t>
      </w:r>
      <w:proofErr w:type="spellStart"/>
      <w:r w:rsidR="00F1265D" w:rsidRPr="00F1265D">
        <w:rPr>
          <w:rFonts w:asciiTheme="minorHAnsi" w:hAnsiTheme="minorHAnsi" w:cstheme="minorHAnsi"/>
          <w:sz w:val="22"/>
          <w:szCs w:val="22"/>
          <w:lang w:val="fi-FI"/>
        </w:rPr>
        <w:t>Pohjois</w:t>
      </w:r>
      <w:proofErr w:type="spellEnd"/>
      <w:r w:rsidR="00F1265D" w:rsidRPr="00F1265D">
        <w:rPr>
          <w:rFonts w:asciiTheme="minorHAnsi" w:hAnsiTheme="minorHAnsi" w:cstheme="minorHAnsi"/>
          <w:sz w:val="22"/>
          <w:szCs w:val="22"/>
          <w:lang w:val="fi-FI"/>
        </w:rPr>
        <w:t>-Perämeren Ammattikalastajat</w:t>
      </w:r>
      <w:r w:rsidR="00F1265D">
        <w:rPr>
          <w:rFonts w:asciiTheme="minorHAnsi" w:hAnsiTheme="minorHAnsi" w:cstheme="minorHAnsi"/>
          <w:sz w:val="22"/>
          <w:szCs w:val="22"/>
          <w:lang w:val="fi-FI"/>
        </w:rPr>
        <w:t xml:space="preserve"> ja </w:t>
      </w:r>
      <w:r w:rsidR="00F1265D" w:rsidRPr="00F1265D">
        <w:rPr>
          <w:rFonts w:asciiTheme="minorHAnsi" w:hAnsiTheme="minorHAnsi" w:cstheme="minorHAnsi"/>
          <w:sz w:val="22"/>
          <w:szCs w:val="22"/>
          <w:lang w:val="fi-FI"/>
        </w:rPr>
        <w:t>Ala-Kemijoen ja Perämeren kalatalousalue</w:t>
      </w:r>
      <w:r w:rsidRPr="009E59CD">
        <w:rPr>
          <w:rFonts w:asciiTheme="minorHAnsi" w:hAnsiTheme="minorHAnsi" w:cstheme="minorHAnsi"/>
          <w:sz w:val="22"/>
          <w:szCs w:val="22"/>
          <w:lang w:val="fi-FI"/>
        </w:rPr>
        <w:t>. Lausuntoja asetusluonnoksesta annettiin yhteensä</w:t>
      </w:r>
      <w:r w:rsidR="00897AC0" w:rsidRPr="009E59CD">
        <w:rPr>
          <w:rFonts w:asciiTheme="minorHAnsi" w:hAnsiTheme="minorHAnsi" w:cstheme="minorHAnsi"/>
          <w:sz w:val="22"/>
          <w:szCs w:val="22"/>
          <w:lang w:val="fi-FI"/>
        </w:rPr>
        <w:t xml:space="preserve"> </w:t>
      </w:r>
      <w:r w:rsidR="00F1265D" w:rsidRPr="00F1265D">
        <w:rPr>
          <w:rFonts w:asciiTheme="minorHAnsi" w:hAnsiTheme="minorHAnsi" w:cstheme="minorHAnsi"/>
          <w:sz w:val="22"/>
          <w:szCs w:val="22"/>
          <w:highlight w:val="yellow"/>
          <w:lang w:val="fi-FI"/>
        </w:rPr>
        <w:t>xx</w:t>
      </w:r>
      <w:r w:rsidR="00830183" w:rsidRPr="009E59CD">
        <w:rPr>
          <w:rFonts w:asciiTheme="minorHAnsi" w:hAnsiTheme="minorHAnsi" w:cstheme="minorHAnsi"/>
          <w:sz w:val="22"/>
          <w:szCs w:val="22"/>
          <w:lang w:val="fi-FI"/>
        </w:rPr>
        <w:t>,</w:t>
      </w:r>
      <w:r w:rsidRPr="009E59CD">
        <w:rPr>
          <w:rFonts w:asciiTheme="minorHAnsi" w:hAnsiTheme="minorHAnsi" w:cstheme="minorHAnsi"/>
          <w:sz w:val="22"/>
          <w:szCs w:val="22"/>
          <w:lang w:val="fi-FI"/>
        </w:rPr>
        <w:t xml:space="preserve"> joissa todettiin </w:t>
      </w:r>
      <w:proofErr w:type="spellStart"/>
      <w:r w:rsidR="00785756" w:rsidRPr="009E59CD">
        <w:rPr>
          <w:rFonts w:asciiTheme="minorHAnsi" w:hAnsiTheme="minorHAnsi" w:cstheme="minorHAnsi"/>
          <w:sz w:val="22"/>
          <w:szCs w:val="22"/>
          <w:lang w:val="fi-FI"/>
        </w:rPr>
        <w:t>itämeren</w:t>
      </w:r>
      <w:proofErr w:type="spellEnd"/>
      <w:r w:rsidR="00785756" w:rsidRPr="009E59CD">
        <w:rPr>
          <w:rFonts w:asciiTheme="minorHAnsi" w:hAnsiTheme="minorHAnsi" w:cstheme="minorHAnsi"/>
          <w:sz w:val="22"/>
          <w:szCs w:val="22"/>
          <w:lang w:val="fi-FI"/>
        </w:rPr>
        <w:t xml:space="preserve"> norpan</w:t>
      </w:r>
      <w:r w:rsidRPr="009E59CD">
        <w:rPr>
          <w:rFonts w:asciiTheme="minorHAnsi" w:hAnsiTheme="minorHAnsi" w:cstheme="minorHAnsi"/>
          <w:sz w:val="22"/>
          <w:szCs w:val="22"/>
          <w:lang w:val="fi-FI"/>
        </w:rPr>
        <w:t xml:space="preserve"> osalta seuraavaa:</w:t>
      </w:r>
      <w:r w:rsidR="00FB7BB9" w:rsidRPr="009E59CD">
        <w:rPr>
          <w:rFonts w:asciiTheme="minorHAnsi" w:hAnsiTheme="minorHAnsi" w:cstheme="minorHAnsi"/>
          <w:lang w:val="fi-FI"/>
        </w:rPr>
        <w:t xml:space="preserve"> </w:t>
      </w:r>
    </w:p>
    <w:p w14:paraId="22238022" w14:textId="3BAC1832" w:rsidR="00AC61F3" w:rsidRPr="009E59CD" w:rsidRDefault="00AC61F3" w:rsidP="00AC61F3">
      <w:pPr>
        <w:rPr>
          <w:rFonts w:asciiTheme="minorHAnsi" w:hAnsiTheme="minorHAnsi" w:cstheme="minorHAnsi"/>
          <w:sz w:val="22"/>
          <w:szCs w:val="22"/>
          <w:lang w:val="fi-FI"/>
        </w:rPr>
      </w:pPr>
    </w:p>
    <w:p w14:paraId="7AAB301B" w14:textId="4B15E5F3" w:rsidR="00B43689" w:rsidRPr="009E59CD" w:rsidRDefault="00B43689" w:rsidP="00AC61F3">
      <w:pPr>
        <w:rPr>
          <w:rFonts w:asciiTheme="minorHAnsi" w:hAnsiTheme="minorHAnsi" w:cstheme="minorHAnsi"/>
          <w:sz w:val="22"/>
          <w:szCs w:val="22"/>
          <w:lang w:val="fi-FI"/>
        </w:rPr>
      </w:pPr>
      <w:r w:rsidRPr="009E59CD">
        <w:rPr>
          <w:rFonts w:asciiTheme="minorHAnsi" w:hAnsiTheme="minorHAnsi" w:cstheme="minorHAnsi"/>
          <w:sz w:val="22"/>
          <w:szCs w:val="22"/>
          <w:lang w:val="fi-FI"/>
        </w:rPr>
        <w:t>Voimaantulo</w:t>
      </w:r>
    </w:p>
    <w:p w14:paraId="7C1E628E" w14:textId="4266A6DF" w:rsidR="00B43689" w:rsidRPr="009E59CD" w:rsidRDefault="00B43689"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Maa- ja metsätalousministeriön asetu</w:t>
      </w:r>
      <w:r w:rsidR="00BA0CD4" w:rsidRPr="009E59CD">
        <w:rPr>
          <w:rFonts w:asciiTheme="minorHAnsi" w:hAnsiTheme="minorHAnsi" w:cstheme="minorHAnsi"/>
          <w:sz w:val="22"/>
          <w:szCs w:val="22"/>
        </w:rPr>
        <w:t xml:space="preserve">s ehdotetaan tulevaksi voimaan </w:t>
      </w:r>
      <w:r w:rsidR="00562BED">
        <w:rPr>
          <w:rFonts w:asciiTheme="minorHAnsi" w:hAnsiTheme="minorHAnsi" w:cstheme="minorHAnsi"/>
          <w:sz w:val="22"/>
          <w:szCs w:val="22"/>
        </w:rPr>
        <w:t>xx</w:t>
      </w:r>
      <w:r w:rsidR="00830183" w:rsidRPr="009E59CD">
        <w:rPr>
          <w:rFonts w:asciiTheme="minorHAnsi" w:hAnsiTheme="minorHAnsi" w:cstheme="minorHAnsi"/>
          <w:sz w:val="22"/>
          <w:szCs w:val="22"/>
        </w:rPr>
        <w:t>.</w:t>
      </w:r>
      <w:r w:rsidR="00562BED">
        <w:rPr>
          <w:rFonts w:asciiTheme="minorHAnsi" w:hAnsiTheme="minorHAnsi" w:cstheme="minorHAnsi"/>
          <w:sz w:val="22"/>
          <w:szCs w:val="22"/>
        </w:rPr>
        <w:t>8.2023</w:t>
      </w:r>
      <w:r w:rsidR="00830183" w:rsidRPr="009E59CD">
        <w:rPr>
          <w:rFonts w:asciiTheme="minorHAnsi" w:hAnsiTheme="minorHAnsi" w:cstheme="minorHAnsi"/>
          <w:sz w:val="22"/>
          <w:szCs w:val="22"/>
        </w:rPr>
        <w:t>.</w:t>
      </w:r>
    </w:p>
    <w:p w14:paraId="28C25669" w14:textId="560F4504" w:rsidR="00830183" w:rsidRDefault="00830183" w:rsidP="00B43689">
      <w:pPr>
        <w:pStyle w:val="MNormaali"/>
        <w:jc w:val="both"/>
        <w:rPr>
          <w:rFonts w:asciiTheme="minorHAnsi" w:hAnsiTheme="minorHAnsi" w:cstheme="minorHAnsi"/>
          <w:sz w:val="22"/>
          <w:szCs w:val="22"/>
        </w:rPr>
      </w:pPr>
    </w:p>
    <w:p w14:paraId="22D78245" w14:textId="0238E25A" w:rsidR="007A7AE4" w:rsidRDefault="007A7AE4" w:rsidP="00B43689">
      <w:pPr>
        <w:pStyle w:val="MNormaali"/>
        <w:jc w:val="both"/>
        <w:rPr>
          <w:rFonts w:asciiTheme="minorHAnsi" w:hAnsiTheme="minorHAnsi" w:cstheme="minorHAnsi"/>
          <w:sz w:val="22"/>
          <w:szCs w:val="22"/>
        </w:rPr>
      </w:pPr>
    </w:p>
    <w:p w14:paraId="5B504154" w14:textId="541DFEF8" w:rsidR="007A7AE4" w:rsidRDefault="007A7AE4" w:rsidP="00B43689">
      <w:pPr>
        <w:pStyle w:val="MNormaali"/>
        <w:jc w:val="both"/>
        <w:rPr>
          <w:rFonts w:asciiTheme="minorHAnsi" w:hAnsiTheme="minorHAnsi" w:cstheme="minorHAnsi"/>
          <w:sz w:val="22"/>
          <w:szCs w:val="22"/>
        </w:rPr>
      </w:pPr>
    </w:p>
    <w:p w14:paraId="1DCB5792" w14:textId="25007C3E" w:rsidR="007A7AE4" w:rsidRDefault="007A7AE4" w:rsidP="00B43689">
      <w:pPr>
        <w:pStyle w:val="MNormaali"/>
        <w:jc w:val="both"/>
        <w:rPr>
          <w:rFonts w:asciiTheme="minorHAnsi" w:hAnsiTheme="minorHAnsi" w:cstheme="minorHAnsi"/>
          <w:sz w:val="22"/>
          <w:szCs w:val="22"/>
        </w:rPr>
      </w:pPr>
    </w:p>
    <w:p w14:paraId="1EAB0CB3" w14:textId="576D9FA3" w:rsidR="007A7AE4" w:rsidRDefault="007A7AE4" w:rsidP="00B43689">
      <w:pPr>
        <w:pStyle w:val="MNormaali"/>
        <w:jc w:val="both"/>
        <w:rPr>
          <w:rFonts w:asciiTheme="minorHAnsi" w:hAnsiTheme="minorHAnsi" w:cstheme="minorHAnsi"/>
          <w:sz w:val="22"/>
          <w:szCs w:val="22"/>
        </w:rPr>
      </w:pPr>
    </w:p>
    <w:p w14:paraId="239207CF" w14:textId="327D4F09" w:rsidR="007A7AE4" w:rsidRDefault="007A7AE4" w:rsidP="00B43689">
      <w:pPr>
        <w:pStyle w:val="MNormaali"/>
        <w:jc w:val="both"/>
        <w:rPr>
          <w:rFonts w:asciiTheme="minorHAnsi" w:hAnsiTheme="minorHAnsi" w:cstheme="minorHAnsi"/>
          <w:sz w:val="22"/>
          <w:szCs w:val="22"/>
        </w:rPr>
      </w:pPr>
    </w:p>
    <w:p w14:paraId="0C4DD7F3" w14:textId="05FF27C3" w:rsidR="007A7AE4" w:rsidRDefault="007A7AE4" w:rsidP="00B43689">
      <w:pPr>
        <w:pStyle w:val="MNormaali"/>
        <w:jc w:val="both"/>
        <w:rPr>
          <w:rFonts w:asciiTheme="minorHAnsi" w:hAnsiTheme="minorHAnsi" w:cstheme="minorHAnsi"/>
          <w:sz w:val="22"/>
          <w:szCs w:val="22"/>
        </w:rPr>
      </w:pPr>
    </w:p>
    <w:p w14:paraId="28A52388" w14:textId="08E30DB0" w:rsidR="007A7AE4" w:rsidRDefault="007A7AE4" w:rsidP="00B43689">
      <w:pPr>
        <w:pStyle w:val="MNormaali"/>
        <w:jc w:val="both"/>
        <w:rPr>
          <w:rFonts w:asciiTheme="minorHAnsi" w:hAnsiTheme="minorHAnsi" w:cstheme="minorHAnsi"/>
          <w:sz w:val="22"/>
          <w:szCs w:val="22"/>
        </w:rPr>
      </w:pPr>
    </w:p>
    <w:p w14:paraId="0990D8B5" w14:textId="4A15E7CB" w:rsidR="007A7AE4" w:rsidRDefault="007A7AE4" w:rsidP="00B43689">
      <w:pPr>
        <w:pStyle w:val="MNormaali"/>
        <w:jc w:val="both"/>
        <w:rPr>
          <w:rFonts w:asciiTheme="minorHAnsi" w:hAnsiTheme="minorHAnsi" w:cstheme="minorHAnsi"/>
          <w:sz w:val="22"/>
          <w:szCs w:val="22"/>
        </w:rPr>
      </w:pPr>
    </w:p>
    <w:p w14:paraId="456A37EE" w14:textId="6F72B4C6" w:rsidR="007A7AE4" w:rsidRDefault="007A7AE4" w:rsidP="00B43689">
      <w:pPr>
        <w:pStyle w:val="MNormaali"/>
        <w:jc w:val="both"/>
        <w:rPr>
          <w:rFonts w:asciiTheme="minorHAnsi" w:hAnsiTheme="minorHAnsi" w:cstheme="minorHAnsi"/>
          <w:sz w:val="22"/>
          <w:szCs w:val="22"/>
        </w:rPr>
      </w:pPr>
    </w:p>
    <w:p w14:paraId="1E8E15FB" w14:textId="646F9D6F" w:rsidR="007A7AE4" w:rsidRDefault="007A7AE4" w:rsidP="00B43689">
      <w:pPr>
        <w:pStyle w:val="MNormaali"/>
        <w:jc w:val="both"/>
        <w:rPr>
          <w:rFonts w:asciiTheme="minorHAnsi" w:hAnsiTheme="minorHAnsi" w:cstheme="minorHAnsi"/>
          <w:sz w:val="22"/>
          <w:szCs w:val="22"/>
        </w:rPr>
      </w:pPr>
    </w:p>
    <w:p w14:paraId="15B25730" w14:textId="72FB24BF" w:rsidR="007A7AE4" w:rsidRPr="009E59CD" w:rsidRDefault="007A7AE4" w:rsidP="00B43689">
      <w:pPr>
        <w:pStyle w:val="MNormaali"/>
        <w:jc w:val="both"/>
        <w:rPr>
          <w:rFonts w:asciiTheme="minorHAnsi" w:hAnsiTheme="minorHAnsi" w:cstheme="minorHAnsi"/>
          <w:sz w:val="22"/>
          <w:szCs w:val="22"/>
        </w:rPr>
      </w:pPr>
    </w:p>
    <w:p w14:paraId="1916C412" w14:textId="77777777"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t>Liite</w:t>
      </w:r>
    </w:p>
    <w:p w14:paraId="196C966C" w14:textId="77777777" w:rsidR="00830183" w:rsidRPr="009E59CD" w:rsidRDefault="00830183" w:rsidP="00830183">
      <w:pPr>
        <w:rPr>
          <w:rFonts w:asciiTheme="minorHAnsi" w:hAnsiTheme="minorHAnsi" w:cstheme="minorHAnsi"/>
          <w:sz w:val="22"/>
          <w:szCs w:val="22"/>
          <w:lang w:val="fi-FI"/>
        </w:rPr>
      </w:pPr>
    </w:p>
    <w:p w14:paraId="75D36354" w14:textId="3DDD6F2F"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Lausuntoyhteenveto maa- ja metsätalousministeriön asetuksesta </w:t>
      </w:r>
      <w:proofErr w:type="spellStart"/>
      <w:r w:rsidRPr="009E59CD">
        <w:rPr>
          <w:rFonts w:asciiTheme="minorHAnsi" w:hAnsiTheme="minorHAnsi" w:cstheme="minorHAnsi"/>
          <w:sz w:val="22"/>
          <w:szCs w:val="22"/>
          <w:lang w:val="fi-FI"/>
        </w:rPr>
        <w:t>itämeren</w:t>
      </w:r>
      <w:proofErr w:type="spellEnd"/>
      <w:r w:rsidRPr="009E59CD">
        <w:rPr>
          <w:rFonts w:asciiTheme="minorHAnsi" w:hAnsiTheme="minorHAnsi" w:cstheme="minorHAnsi"/>
          <w:sz w:val="22"/>
          <w:szCs w:val="22"/>
          <w:lang w:val="fi-FI"/>
        </w:rPr>
        <w:t xml:space="preserve"> norppak</w:t>
      </w:r>
      <w:r w:rsidR="00562BED">
        <w:rPr>
          <w:rFonts w:asciiTheme="minorHAnsi" w:hAnsiTheme="minorHAnsi" w:cstheme="minorHAnsi"/>
          <w:sz w:val="22"/>
          <w:szCs w:val="22"/>
          <w:lang w:val="fi-FI"/>
        </w:rPr>
        <w:t>iintiöksi metsästysvuodelle 2023-2024</w:t>
      </w:r>
      <w:r w:rsidRPr="009E59CD">
        <w:rPr>
          <w:rFonts w:asciiTheme="minorHAnsi" w:hAnsiTheme="minorHAnsi" w:cstheme="minorHAnsi"/>
          <w:sz w:val="22"/>
          <w:szCs w:val="22"/>
          <w:lang w:val="fi-FI"/>
        </w:rPr>
        <w:t>. Lausunnoista on pyritty poimimaan olennaisimmat näkemykset. Lausunnot kokonaisuudessaan on saatavissa maa- ja metsätalousministeriön kirjaamosta.</w:t>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p>
    <w:p w14:paraId="49969343" w14:textId="77777777"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p>
    <w:tbl>
      <w:tblPr>
        <w:tblStyle w:val="Vriksluettelo-korostu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512"/>
        <w:gridCol w:w="1677"/>
      </w:tblGrid>
      <w:tr w:rsidR="00830183" w:rsidRPr="009E59CD" w14:paraId="080D9B81" w14:textId="77777777" w:rsidTr="002E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14:paraId="309C5406" w14:textId="77777777" w:rsidR="00830183" w:rsidRPr="009E59CD" w:rsidRDefault="00830183" w:rsidP="002E2F5D">
            <w:pPr>
              <w:rPr>
                <w:rFonts w:asciiTheme="minorHAnsi" w:hAnsiTheme="minorHAnsi" w:cstheme="minorHAnsi"/>
                <w:sz w:val="22"/>
                <w:szCs w:val="22"/>
              </w:rPr>
            </w:pPr>
            <w:proofErr w:type="spellStart"/>
            <w:r w:rsidRPr="009E59CD">
              <w:rPr>
                <w:rFonts w:asciiTheme="minorHAnsi" w:hAnsiTheme="minorHAnsi" w:cstheme="minorHAnsi"/>
                <w:sz w:val="22"/>
                <w:szCs w:val="22"/>
              </w:rPr>
              <w:t>Lausunnon</w:t>
            </w:r>
            <w:proofErr w:type="spellEnd"/>
            <w:r w:rsidRPr="009E59CD">
              <w:rPr>
                <w:rFonts w:asciiTheme="minorHAnsi" w:hAnsiTheme="minorHAnsi" w:cstheme="minorHAnsi"/>
                <w:sz w:val="22"/>
                <w:szCs w:val="22"/>
              </w:rPr>
              <w:t xml:space="preserve"> </w:t>
            </w:r>
            <w:proofErr w:type="spellStart"/>
            <w:r w:rsidRPr="009E59CD">
              <w:rPr>
                <w:rFonts w:asciiTheme="minorHAnsi" w:hAnsiTheme="minorHAnsi" w:cstheme="minorHAnsi"/>
                <w:sz w:val="22"/>
                <w:szCs w:val="22"/>
              </w:rPr>
              <w:t>antaja</w:t>
            </w:r>
            <w:proofErr w:type="spellEnd"/>
          </w:p>
        </w:tc>
        <w:tc>
          <w:tcPr>
            <w:tcW w:w="5512" w:type="dxa"/>
          </w:tcPr>
          <w:p w14:paraId="7850261F" w14:textId="77777777" w:rsidR="00830183" w:rsidRPr="009E59CD" w:rsidRDefault="00830183" w:rsidP="002E2F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E59CD">
              <w:rPr>
                <w:rFonts w:asciiTheme="minorHAnsi" w:hAnsiTheme="minorHAnsi" w:cstheme="minorHAnsi"/>
                <w:sz w:val="22"/>
                <w:szCs w:val="22"/>
              </w:rPr>
              <w:t>Palaute</w:t>
            </w:r>
            <w:proofErr w:type="spellEnd"/>
          </w:p>
        </w:tc>
        <w:tc>
          <w:tcPr>
            <w:tcW w:w="1677" w:type="dxa"/>
          </w:tcPr>
          <w:p w14:paraId="35D35917" w14:textId="77777777" w:rsidR="00830183" w:rsidRPr="009E59CD" w:rsidRDefault="00830183" w:rsidP="002E2F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9E59CD">
              <w:rPr>
                <w:rFonts w:asciiTheme="minorHAnsi" w:hAnsiTheme="minorHAnsi" w:cstheme="minorHAnsi"/>
                <w:sz w:val="22"/>
                <w:szCs w:val="22"/>
              </w:rPr>
              <w:t>Toimenpide</w:t>
            </w:r>
            <w:proofErr w:type="spellEnd"/>
            <w:r w:rsidRPr="009E59CD">
              <w:rPr>
                <w:rFonts w:asciiTheme="minorHAnsi" w:hAnsiTheme="minorHAnsi" w:cstheme="minorHAnsi"/>
                <w:sz w:val="22"/>
                <w:szCs w:val="22"/>
              </w:rPr>
              <w:t>/</w:t>
            </w:r>
            <w:proofErr w:type="spellStart"/>
            <w:r w:rsidRPr="009E59CD">
              <w:rPr>
                <w:rFonts w:asciiTheme="minorHAnsi" w:hAnsiTheme="minorHAnsi" w:cstheme="minorHAnsi"/>
                <w:sz w:val="22"/>
                <w:szCs w:val="22"/>
              </w:rPr>
              <w:t>kommentti</w:t>
            </w:r>
            <w:proofErr w:type="spellEnd"/>
          </w:p>
        </w:tc>
      </w:tr>
      <w:tr w:rsidR="00830183" w:rsidRPr="009E59CD" w14:paraId="20E5279D"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7B9FE62C" w14:textId="11C3C373" w:rsidR="00830183" w:rsidRPr="009E59CD" w:rsidRDefault="00830183" w:rsidP="002E2F5D">
            <w:pPr>
              <w:rPr>
                <w:rFonts w:asciiTheme="minorHAnsi" w:hAnsiTheme="minorHAnsi" w:cstheme="minorHAnsi"/>
                <w:b w:val="0"/>
                <w:sz w:val="22"/>
                <w:szCs w:val="22"/>
              </w:rPr>
            </w:pPr>
          </w:p>
        </w:tc>
        <w:tc>
          <w:tcPr>
            <w:tcW w:w="5512" w:type="dxa"/>
            <w:shd w:val="clear" w:color="auto" w:fill="auto"/>
          </w:tcPr>
          <w:p w14:paraId="404E164D" w14:textId="18084ECD"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0EBA6C9B" w14:textId="41795F08" w:rsidR="00830183" w:rsidRPr="009E59CD" w:rsidRDefault="00830183" w:rsidP="009E59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A63562" w:rsidRPr="009E59CD" w14:paraId="6029EE7F"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F5A3239" w14:textId="5F85817A" w:rsidR="00A63562" w:rsidRPr="00A63562" w:rsidRDefault="00A63562" w:rsidP="002E2F5D">
            <w:pPr>
              <w:rPr>
                <w:rFonts w:asciiTheme="minorHAnsi" w:hAnsiTheme="minorHAnsi" w:cstheme="minorHAnsi"/>
                <w:b w:val="0"/>
                <w:sz w:val="22"/>
                <w:szCs w:val="22"/>
              </w:rPr>
            </w:pPr>
          </w:p>
        </w:tc>
        <w:tc>
          <w:tcPr>
            <w:tcW w:w="5512" w:type="dxa"/>
            <w:shd w:val="clear" w:color="auto" w:fill="auto"/>
          </w:tcPr>
          <w:p w14:paraId="62456F39" w14:textId="1E2DD65D" w:rsidR="00A63562" w:rsidRPr="009E59CD" w:rsidRDefault="00A63562" w:rsidP="002E2F5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1CC8D898" w14:textId="77777777" w:rsidR="00A63562" w:rsidRPr="009E59CD" w:rsidRDefault="00A63562"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4F1E9D" w14:paraId="17FB0B68"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D1356AB" w14:textId="689F3E76" w:rsidR="00830183" w:rsidRPr="009E59CD" w:rsidRDefault="00830183" w:rsidP="002E2F5D">
            <w:pPr>
              <w:rPr>
                <w:rFonts w:asciiTheme="minorHAnsi" w:hAnsiTheme="minorHAnsi" w:cstheme="minorHAnsi"/>
                <w:b w:val="0"/>
                <w:bCs w:val="0"/>
                <w:sz w:val="22"/>
                <w:szCs w:val="22"/>
              </w:rPr>
            </w:pPr>
          </w:p>
        </w:tc>
        <w:tc>
          <w:tcPr>
            <w:tcW w:w="5512" w:type="dxa"/>
            <w:shd w:val="clear" w:color="auto" w:fill="auto"/>
          </w:tcPr>
          <w:p w14:paraId="5DEEA22A" w14:textId="1FC52167" w:rsidR="00753866" w:rsidRPr="009E59CD"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26D0167A"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C13102" w:rsidRPr="004F1E9D" w14:paraId="72E77AD5"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11F1631" w14:textId="7A646C10" w:rsidR="00C13102" w:rsidRPr="00C13102" w:rsidRDefault="00C13102" w:rsidP="002E2F5D">
            <w:pPr>
              <w:rPr>
                <w:rFonts w:asciiTheme="minorHAnsi" w:hAnsiTheme="minorHAnsi" w:cstheme="minorHAnsi"/>
                <w:b w:val="0"/>
                <w:sz w:val="22"/>
                <w:szCs w:val="22"/>
              </w:rPr>
            </w:pPr>
          </w:p>
        </w:tc>
        <w:tc>
          <w:tcPr>
            <w:tcW w:w="5512" w:type="dxa"/>
            <w:shd w:val="clear" w:color="auto" w:fill="auto"/>
          </w:tcPr>
          <w:p w14:paraId="70A2FF88" w14:textId="402C3119" w:rsidR="00C13102" w:rsidRPr="009E59CD" w:rsidRDefault="00C13102" w:rsidP="00C131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38320B47" w14:textId="77777777" w:rsidR="00C13102" w:rsidRPr="009E59CD" w:rsidRDefault="00C13102"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4F1E9D" w14:paraId="6974DAE2"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2790F61" w14:textId="0789BA35" w:rsidR="00830183" w:rsidRPr="00EE3456" w:rsidRDefault="00830183" w:rsidP="002E2F5D">
            <w:pPr>
              <w:rPr>
                <w:rFonts w:asciiTheme="minorHAnsi" w:hAnsiTheme="minorHAnsi" w:cstheme="minorHAnsi"/>
                <w:b w:val="0"/>
                <w:sz w:val="22"/>
                <w:szCs w:val="22"/>
                <w:lang w:val="fi-FI"/>
              </w:rPr>
            </w:pPr>
          </w:p>
        </w:tc>
        <w:tc>
          <w:tcPr>
            <w:tcW w:w="5512" w:type="dxa"/>
            <w:shd w:val="clear" w:color="auto" w:fill="auto"/>
          </w:tcPr>
          <w:p w14:paraId="794FAC1D" w14:textId="799295CC" w:rsidR="00EE3456" w:rsidRPr="009E59CD"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008AD75E"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F246E9" w:rsidRPr="009E59CD" w14:paraId="3E149D67"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64EC72E4" w14:textId="6455547F" w:rsidR="00F246E9" w:rsidRPr="00F246E9" w:rsidRDefault="00F246E9" w:rsidP="002E2F5D">
            <w:pPr>
              <w:rPr>
                <w:rFonts w:asciiTheme="minorHAnsi" w:hAnsiTheme="minorHAnsi" w:cstheme="minorHAnsi"/>
                <w:b w:val="0"/>
                <w:sz w:val="22"/>
                <w:szCs w:val="22"/>
                <w:lang w:val="fi-FI"/>
              </w:rPr>
            </w:pPr>
          </w:p>
        </w:tc>
        <w:tc>
          <w:tcPr>
            <w:tcW w:w="5512" w:type="dxa"/>
            <w:shd w:val="clear" w:color="auto" w:fill="auto"/>
          </w:tcPr>
          <w:p w14:paraId="5E00916F" w14:textId="49B949E9" w:rsidR="00F246E9" w:rsidRPr="00C13102" w:rsidRDefault="00F246E9" w:rsidP="00F246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56D82BC9" w14:textId="77777777" w:rsidR="00F246E9" w:rsidRPr="009E59CD" w:rsidRDefault="00F246E9"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4F1E9D" w14:paraId="0EF317F4"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4F15A65" w14:textId="25FE992A" w:rsidR="00830183" w:rsidRPr="009E59CD" w:rsidRDefault="00830183" w:rsidP="002E2F5D">
            <w:pPr>
              <w:rPr>
                <w:rFonts w:asciiTheme="minorHAnsi" w:hAnsiTheme="minorHAnsi" w:cstheme="minorHAnsi"/>
                <w:b w:val="0"/>
                <w:bCs w:val="0"/>
                <w:sz w:val="22"/>
                <w:szCs w:val="22"/>
                <w:lang w:val="fi-FI"/>
              </w:rPr>
            </w:pPr>
          </w:p>
        </w:tc>
        <w:tc>
          <w:tcPr>
            <w:tcW w:w="5512" w:type="dxa"/>
            <w:shd w:val="clear" w:color="auto" w:fill="auto"/>
          </w:tcPr>
          <w:p w14:paraId="2ED8F036" w14:textId="389778B5" w:rsidR="00C13102" w:rsidRPr="009E59CD"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53842101"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9748D0" w:rsidRPr="004F1E9D" w14:paraId="1A60F2DC"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4C4F3A9A" w14:textId="3661DC2D" w:rsidR="009748D0" w:rsidRPr="009748D0" w:rsidRDefault="009748D0" w:rsidP="002E2F5D">
            <w:pPr>
              <w:rPr>
                <w:rFonts w:asciiTheme="minorHAnsi" w:hAnsiTheme="minorHAnsi" w:cstheme="minorHAnsi"/>
                <w:b w:val="0"/>
                <w:sz w:val="22"/>
                <w:szCs w:val="22"/>
                <w:lang w:val="fi-FI"/>
              </w:rPr>
            </w:pPr>
          </w:p>
        </w:tc>
        <w:tc>
          <w:tcPr>
            <w:tcW w:w="5512" w:type="dxa"/>
            <w:shd w:val="clear" w:color="auto" w:fill="auto"/>
          </w:tcPr>
          <w:p w14:paraId="1688101F" w14:textId="334698D4" w:rsidR="009748D0" w:rsidRPr="001803CA" w:rsidRDefault="009748D0" w:rsidP="00B90D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c>
          <w:tcPr>
            <w:tcW w:w="1677" w:type="dxa"/>
            <w:shd w:val="clear" w:color="auto" w:fill="auto"/>
          </w:tcPr>
          <w:p w14:paraId="7CDF377F" w14:textId="683F8C72" w:rsidR="009748D0" w:rsidRPr="009E59CD" w:rsidRDefault="009748D0" w:rsidP="00B90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916710" w:rsidRPr="004F1E9D" w14:paraId="4968E8D8"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4D27DCD8" w14:textId="6E324C0F" w:rsidR="00916710" w:rsidRPr="009748D0" w:rsidRDefault="00916710" w:rsidP="002E2F5D">
            <w:pPr>
              <w:rPr>
                <w:rFonts w:asciiTheme="minorHAnsi" w:hAnsiTheme="minorHAnsi" w:cstheme="minorHAnsi"/>
                <w:b w:val="0"/>
                <w:sz w:val="22"/>
                <w:szCs w:val="22"/>
                <w:lang w:val="fi-FI"/>
              </w:rPr>
            </w:pPr>
          </w:p>
        </w:tc>
        <w:tc>
          <w:tcPr>
            <w:tcW w:w="5512" w:type="dxa"/>
            <w:shd w:val="clear" w:color="auto" w:fill="auto"/>
          </w:tcPr>
          <w:p w14:paraId="0D503000" w14:textId="6348780C"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tc>
        <w:tc>
          <w:tcPr>
            <w:tcW w:w="1677" w:type="dxa"/>
            <w:shd w:val="clear" w:color="auto" w:fill="auto"/>
          </w:tcPr>
          <w:p w14:paraId="584E2832" w14:textId="77777777" w:rsidR="00916710" w:rsidRDefault="00916710" w:rsidP="00B90D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B24D57" w:rsidRPr="004F1E9D" w14:paraId="501CD1A9"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312B7F6E" w14:textId="0B228FC5" w:rsidR="00B24D57" w:rsidRDefault="00B24D57" w:rsidP="002E2F5D">
            <w:pPr>
              <w:rPr>
                <w:rFonts w:asciiTheme="minorHAnsi" w:hAnsiTheme="minorHAnsi" w:cstheme="minorHAnsi"/>
                <w:b w:val="0"/>
                <w:sz w:val="22"/>
                <w:szCs w:val="22"/>
                <w:lang w:val="fi-FI"/>
              </w:rPr>
            </w:pPr>
          </w:p>
        </w:tc>
        <w:tc>
          <w:tcPr>
            <w:tcW w:w="5512" w:type="dxa"/>
            <w:shd w:val="clear" w:color="auto" w:fill="auto"/>
          </w:tcPr>
          <w:p w14:paraId="6CC46684" w14:textId="1A9CC447" w:rsidR="001803CA" w:rsidRPr="001803CA" w:rsidRDefault="001803CA" w:rsidP="001803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eastAsia="fi-FI"/>
              </w:rPr>
            </w:pPr>
          </w:p>
        </w:tc>
        <w:tc>
          <w:tcPr>
            <w:tcW w:w="1677" w:type="dxa"/>
            <w:shd w:val="clear" w:color="auto" w:fill="auto"/>
          </w:tcPr>
          <w:p w14:paraId="459DC1B3" w14:textId="77777777" w:rsidR="00B24D57" w:rsidRDefault="00B24D57" w:rsidP="00B90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A63FBB" w:rsidRPr="004F1E9D" w14:paraId="140F0734"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7ED39FA" w14:textId="2EC1A87E" w:rsidR="00A63FBB" w:rsidRDefault="00A63FBB" w:rsidP="002E2F5D">
            <w:pPr>
              <w:rPr>
                <w:rFonts w:asciiTheme="minorHAnsi" w:hAnsiTheme="minorHAnsi" w:cstheme="minorHAnsi"/>
                <w:b w:val="0"/>
                <w:sz w:val="22"/>
                <w:szCs w:val="22"/>
                <w:lang w:val="fi-FI"/>
              </w:rPr>
            </w:pPr>
          </w:p>
        </w:tc>
        <w:tc>
          <w:tcPr>
            <w:tcW w:w="5512" w:type="dxa"/>
            <w:shd w:val="clear" w:color="auto" w:fill="auto"/>
          </w:tcPr>
          <w:p w14:paraId="32D5DA0D" w14:textId="47F21FFB" w:rsidR="00A63FBB" w:rsidRPr="001803CA"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tc>
        <w:tc>
          <w:tcPr>
            <w:tcW w:w="1677" w:type="dxa"/>
            <w:shd w:val="clear" w:color="auto" w:fill="auto"/>
          </w:tcPr>
          <w:p w14:paraId="511B0155" w14:textId="77777777" w:rsidR="00A63FBB" w:rsidRDefault="00A63FBB" w:rsidP="00B90D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bl>
    <w:p w14:paraId="33BAE078" w14:textId="77777777" w:rsidR="00830183" w:rsidRPr="009E59CD" w:rsidRDefault="00830183" w:rsidP="00B43689">
      <w:pPr>
        <w:pStyle w:val="MNormaali"/>
        <w:jc w:val="both"/>
        <w:rPr>
          <w:rFonts w:asciiTheme="minorHAnsi" w:hAnsiTheme="minorHAnsi" w:cstheme="minorHAnsi"/>
          <w:sz w:val="22"/>
          <w:szCs w:val="22"/>
        </w:rPr>
      </w:pPr>
    </w:p>
    <w:p w14:paraId="34B7CBD6" w14:textId="77777777" w:rsidR="00B43689" w:rsidRPr="009E59CD" w:rsidRDefault="00B43689" w:rsidP="00B43689">
      <w:pPr>
        <w:rPr>
          <w:rFonts w:asciiTheme="minorHAnsi" w:hAnsiTheme="minorHAnsi" w:cstheme="minorHAnsi"/>
          <w:sz w:val="22"/>
          <w:szCs w:val="22"/>
          <w:lang w:val="fi-FI"/>
        </w:rPr>
      </w:pPr>
    </w:p>
    <w:sectPr w:rsidR="00B43689" w:rsidRPr="009E59CD" w:rsidSect="00263929">
      <w:headerReference w:type="even" r:id="rId9"/>
      <w:headerReference w:type="default" r:id="rId10"/>
      <w:headerReference w:type="first" r:id="rId11"/>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3FFD" w14:textId="77777777" w:rsidR="0012110E" w:rsidRDefault="0012110E">
      <w:r>
        <w:separator/>
      </w:r>
    </w:p>
    <w:p w14:paraId="1FD19D76" w14:textId="77777777" w:rsidR="0012110E" w:rsidRDefault="0012110E"/>
  </w:endnote>
  <w:endnote w:type="continuationSeparator" w:id="0">
    <w:p w14:paraId="58B0EF2E" w14:textId="77777777" w:rsidR="0012110E" w:rsidRDefault="0012110E">
      <w:r>
        <w:continuationSeparator/>
      </w:r>
    </w:p>
    <w:p w14:paraId="16D4A436" w14:textId="77777777" w:rsidR="0012110E" w:rsidRDefault="0012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5F75" w14:textId="77777777" w:rsidR="0012110E" w:rsidRDefault="0012110E">
      <w:r>
        <w:separator/>
      </w:r>
    </w:p>
    <w:p w14:paraId="6C2EF11B" w14:textId="77777777" w:rsidR="0012110E" w:rsidRDefault="0012110E"/>
  </w:footnote>
  <w:footnote w:type="continuationSeparator" w:id="0">
    <w:p w14:paraId="5BCF87E0" w14:textId="77777777" w:rsidR="0012110E" w:rsidRDefault="0012110E">
      <w:r>
        <w:continuationSeparator/>
      </w:r>
    </w:p>
    <w:p w14:paraId="439C8606" w14:textId="77777777" w:rsidR="0012110E" w:rsidRDefault="0012110E"/>
  </w:footnote>
  <w:footnote w:id="1">
    <w:p w14:paraId="35C8AA12" w14:textId="0B1E0FB8" w:rsidR="000D616C" w:rsidRPr="00D5017A" w:rsidRDefault="00926CF0" w:rsidP="00926CF0">
      <w:pPr>
        <w:autoSpaceDE w:val="0"/>
        <w:autoSpaceDN w:val="0"/>
        <w:adjustRightInd w:val="0"/>
        <w:rPr>
          <w:rFonts w:asciiTheme="minorHAnsi" w:hAnsiTheme="minorHAnsi" w:cstheme="minorHAnsi"/>
          <w:sz w:val="20"/>
          <w:szCs w:val="20"/>
        </w:rPr>
      </w:pPr>
      <w:r w:rsidRPr="00D5017A">
        <w:rPr>
          <w:rStyle w:val="Alaviitteenviite"/>
          <w:rFonts w:asciiTheme="minorHAnsi" w:hAnsiTheme="minorHAnsi" w:cstheme="minorHAnsi"/>
          <w:sz w:val="20"/>
          <w:szCs w:val="20"/>
        </w:rPr>
        <w:footnoteRef/>
      </w:r>
      <w:r w:rsidRPr="00D5017A">
        <w:rPr>
          <w:rFonts w:asciiTheme="minorHAnsi" w:hAnsiTheme="minorHAnsi" w:cstheme="minorHAnsi"/>
          <w:sz w:val="20"/>
          <w:szCs w:val="20"/>
        </w:rPr>
        <w:t xml:space="preserve"> </w:t>
      </w:r>
      <w:hyperlink r:id="rId1" w:history="1">
        <w:r w:rsidR="00D5017A" w:rsidRPr="00D5017A">
          <w:rPr>
            <w:rStyle w:val="Hyperlinkki"/>
            <w:rFonts w:asciiTheme="minorHAnsi" w:hAnsiTheme="minorHAnsi" w:cstheme="minorHAnsi"/>
            <w:sz w:val="20"/>
            <w:szCs w:val="20"/>
          </w:rPr>
          <w:t>https://www.naturvardsverket.se/496636/contentassets/b2df51a2c90e49b8a0147abc33523424/beslut-skyddsjakt-vikare-2023-2024.pdf</w:t>
        </w:r>
      </w:hyperlink>
    </w:p>
    <w:p w14:paraId="295D8EC2" w14:textId="79290063" w:rsidR="00926CF0" w:rsidRPr="00926CF0" w:rsidRDefault="00926CF0" w:rsidP="00926CF0">
      <w:pPr>
        <w:pStyle w:val="Alaviitteenteksti"/>
        <w:rPr>
          <w:lang w:val="sv-SE"/>
        </w:rPr>
      </w:pPr>
    </w:p>
  </w:footnote>
  <w:footnote w:id="2">
    <w:p w14:paraId="06F44341" w14:textId="2DFE2A19" w:rsidR="0057184E" w:rsidRDefault="00AB5186">
      <w:pPr>
        <w:pStyle w:val="Alaviitteenteksti"/>
        <w:rPr>
          <w:lang w:val="sv-SE"/>
        </w:rPr>
      </w:pPr>
      <w:r>
        <w:rPr>
          <w:rStyle w:val="Alaviitteenviite"/>
        </w:rPr>
        <w:footnoteRef/>
      </w:r>
      <w:r w:rsidRPr="00AB5186">
        <w:rPr>
          <w:lang w:val="sv-SE"/>
        </w:rPr>
        <w:t xml:space="preserve"> </w:t>
      </w:r>
      <w:hyperlink r:id="rId2" w:history="1">
        <w:r w:rsidR="0057184E" w:rsidRPr="003058DA">
          <w:rPr>
            <w:rStyle w:val="Hyperlinkki"/>
            <w:lang w:val="sv-SE"/>
          </w:rPr>
          <w:t>https://www.naturvardsverket.se/496636/contentassets/b2df51a2c90e49b8a0147abc33523424/beslut-skyddsjakt-vikare-2023-2024.pdf</w:t>
        </w:r>
      </w:hyperlink>
      <w:r w:rsidR="0057184E" w:rsidRPr="0057184E">
        <w:rPr>
          <w:lang w:val="sv-SE"/>
        </w:rPr>
        <w:t xml:space="preserve"> </w:t>
      </w:r>
    </w:p>
    <w:p w14:paraId="17B55DA9" w14:textId="41AB8E00" w:rsidR="00AB5186" w:rsidRDefault="0057184E">
      <w:pPr>
        <w:pStyle w:val="Alaviitteenteksti"/>
        <w:rPr>
          <w:lang w:val="sv-SE"/>
        </w:rPr>
      </w:pPr>
      <w:r>
        <w:rPr>
          <w:lang w:val="sv-SE"/>
        </w:rPr>
        <w:t>”</w:t>
      </w:r>
      <w:r w:rsidRPr="0057184E">
        <w:rPr>
          <w:lang w:val="sv-SE"/>
        </w:rPr>
        <w:t>Eftersom inventeringarna inte är tillförlitliga kan inte Naturhistoriska riksmuseet uppskatta vikarens tillväxthastighet mer än att den inte ökat från tidigare beräknade 4,7%.</w:t>
      </w:r>
      <w:r>
        <w:rPr>
          <w:lang w:val="sv-SE"/>
        </w:rPr>
        <w:t>”</w:t>
      </w:r>
    </w:p>
    <w:p w14:paraId="1B53B43A" w14:textId="77777777" w:rsidR="0057184E" w:rsidRPr="00AB5186" w:rsidRDefault="0057184E">
      <w:pPr>
        <w:pStyle w:val="Alaviitteenteksti"/>
        <w:rPr>
          <w:lang w:val="sv-SE"/>
        </w:rPr>
      </w:pPr>
    </w:p>
  </w:footnote>
  <w:footnote w:id="3">
    <w:p w14:paraId="13D309AD" w14:textId="201877F9" w:rsidR="00DF6C17" w:rsidRPr="00DF6C17" w:rsidRDefault="00DF6C17">
      <w:pPr>
        <w:pStyle w:val="Alaviitteenteksti"/>
      </w:pPr>
      <w:r>
        <w:rPr>
          <w:rStyle w:val="Alaviitteenviite"/>
        </w:rPr>
        <w:footnoteRef/>
      </w:r>
      <w:r w:rsidRPr="00DF6C17">
        <w:t xml:space="preserve"> </w:t>
      </w:r>
      <w:r>
        <w:t>Suomen riistakeskuksen r</w:t>
      </w:r>
      <w:r w:rsidRPr="00DF6C17">
        <w:t xml:space="preserve">aportti </w:t>
      </w:r>
      <w:r>
        <w:t xml:space="preserve">3.3.2023 </w:t>
      </w:r>
      <w:proofErr w:type="spellStart"/>
      <w:r w:rsidRPr="00DF6C17">
        <w:t>itämeren</w:t>
      </w:r>
      <w:proofErr w:type="spellEnd"/>
      <w:r w:rsidR="007F7E2A">
        <w:t xml:space="preserve"> </w:t>
      </w:r>
      <w:r w:rsidRPr="00DF6C17">
        <w:t>norpan kiintiömetsästyksen tuloksesta vuonna 2022 (VN/6916/2023</w:t>
      </w:r>
      <w:r>
        <w:t>)</w:t>
      </w:r>
    </w:p>
  </w:footnote>
  <w:footnote w:id="4">
    <w:p w14:paraId="7EFD771D" w14:textId="3300D970" w:rsidR="006D34EF" w:rsidRDefault="006D34EF">
      <w:pPr>
        <w:pStyle w:val="Alaviitteenteksti"/>
      </w:pPr>
      <w:r>
        <w:rPr>
          <w:rStyle w:val="Alaviitteenviite"/>
        </w:rPr>
        <w:footnoteRef/>
      </w:r>
      <w:r>
        <w:t xml:space="preserve"> </w:t>
      </w:r>
      <w:hyperlink r:id="rId3" w:history="1">
        <w:r w:rsidRPr="003058DA">
          <w:rPr>
            <w:rStyle w:val="Hyperlinkki"/>
          </w:rPr>
          <w:t>https://www.luke.fi/fi/luonnonvaratieto/tiedetta-ja-tietoa/merihylkeet</w:t>
        </w:r>
      </w:hyperlink>
    </w:p>
    <w:p w14:paraId="2CCE4AA1" w14:textId="77777777" w:rsidR="006D34EF" w:rsidRDefault="006D34EF">
      <w:pPr>
        <w:pStyle w:val="Alaviitteenteksti"/>
      </w:pPr>
    </w:p>
  </w:footnote>
  <w:footnote w:id="5">
    <w:p w14:paraId="565D42C7" w14:textId="09E72452" w:rsidR="007F64DA" w:rsidRDefault="007F64DA">
      <w:pPr>
        <w:pStyle w:val="Alaviitteenteksti"/>
        <w:rPr>
          <w:rStyle w:val="Hyperlinkki"/>
        </w:rPr>
      </w:pPr>
      <w:r>
        <w:rPr>
          <w:rStyle w:val="Alaviitteenviite"/>
        </w:rPr>
        <w:footnoteRef/>
      </w:r>
      <w:r>
        <w:t xml:space="preserve"> </w:t>
      </w:r>
      <w:hyperlink r:id="rId4" w:history="1">
        <w:r w:rsidRPr="003058DA">
          <w:rPr>
            <w:rStyle w:val="Hyperlinkki"/>
          </w:rPr>
          <w:t>https://www.luke.fi/fi/seurannat/merihyljelaskennat-ja-hyljekannan-rakenteen-seuranta/merihyljekantojen-2021-tulokset</w:t>
        </w:r>
      </w:hyperlink>
    </w:p>
    <w:p w14:paraId="03690F3F" w14:textId="43DDFC94" w:rsidR="003A07BC" w:rsidRDefault="0012110E">
      <w:pPr>
        <w:pStyle w:val="Alaviitteenteksti"/>
      </w:pPr>
      <w:hyperlink r:id="rId5" w:history="1">
        <w:r w:rsidR="003A07BC" w:rsidRPr="004A4A44">
          <w:rPr>
            <w:rStyle w:val="Hyperlinkki"/>
          </w:rPr>
          <w:t>https://www.luke.fi/fi/seurannat/merihyljelaskennat-ja-hyljekannan-rakenteen-seuranta/harmaahyljekanta-2022</w:t>
        </w:r>
      </w:hyperlink>
    </w:p>
    <w:p w14:paraId="710EB1DF" w14:textId="77777777" w:rsidR="003A07BC" w:rsidRDefault="003A07BC">
      <w:pPr>
        <w:pStyle w:val="Alaviitteenteksti"/>
      </w:pPr>
    </w:p>
    <w:p w14:paraId="123F7929" w14:textId="77777777" w:rsidR="007F64DA" w:rsidRDefault="007F64DA">
      <w:pPr>
        <w:pStyle w:val="Alaviitteenteksti"/>
      </w:pPr>
    </w:p>
  </w:footnote>
  <w:footnote w:id="6">
    <w:p w14:paraId="0D91B356" w14:textId="783B71AE" w:rsidR="00960F52" w:rsidRPr="00DF6C17" w:rsidRDefault="00960F52" w:rsidP="00960F52">
      <w:pPr>
        <w:pStyle w:val="Alaviitteenteksti"/>
      </w:pPr>
      <w:r>
        <w:rPr>
          <w:rStyle w:val="Alaviitteenviite"/>
        </w:rPr>
        <w:footnoteRef/>
      </w:r>
      <w:r w:rsidRPr="00DF6C17">
        <w:t xml:space="preserve"> </w:t>
      </w:r>
      <w:hyperlink r:id="rId6" w:history="1">
        <w:r w:rsidR="00441100" w:rsidRPr="00DF6C17">
          <w:rPr>
            <w:rStyle w:val="Hyperlinkki"/>
          </w:rPr>
          <w:t>https://www.luke.fi/fi/seurannat/merihyljelaskennat-ja-hyljekannan-rakenteen-seuranta/merihyljekantojen-2021-tulokset</w:t>
        </w:r>
      </w:hyperlink>
    </w:p>
    <w:p w14:paraId="3D75E2EC" w14:textId="77777777" w:rsidR="00441100" w:rsidRPr="00DF6C17" w:rsidRDefault="00441100" w:rsidP="00960F52">
      <w:pPr>
        <w:pStyle w:val="Alaviitteenteksti"/>
      </w:pPr>
    </w:p>
  </w:footnote>
  <w:footnote w:id="7">
    <w:p w14:paraId="47258FCE" w14:textId="7F634E7A" w:rsidR="004649E0" w:rsidRPr="00DF6C17" w:rsidRDefault="004649E0" w:rsidP="004649E0">
      <w:pPr>
        <w:pStyle w:val="Alaviitteenteksti"/>
      </w:pPr>
      <w:r>
        <w:rPr>
          <w:rStyle w:val="Alaviitteenviite"/>
        </w:rPr>
        <w:footnoteRef/>
      </w:r>
      <w:r w:rsidRPr="00DF6C17">
        <w:t xml:space="preserve"> </w:t>
      </w:r>
      <w:r>
        <w:t>Suomen riistakeskuksen r</w:t>
      </w:r>
      <w:r w:rsidRPr="00DF6C17">
        <w:t xml:space="preserve">aportti </w:t>
      </w:r>
      <w:r>
        <w:t xml:space="preserve">3.3.2023 </w:t>
      </w:r>
      <w:proofErr w:type="spellStart"/>
      <w:r w:rsidRPr="00DF6C17">
        <w:t>itämeren</w:t>
      </w:r>
      <w:proofErr w:type="spellEnd"/>
      <w:r w:rsidR="007F7E2A">
        <w:t xml:space="preserve"> </w:t>
      </w:r>
      <w:r w:rsidRPr="00DF6C17">
        <w:t>norpan kiintiömetsästyksen tuloksesta vuonna 2022 (VN/6916/2023</w:t>
      </w:r>
      <w:r>
        <w:t>)</w:t>
      </w:r>
    </w:p>
  </w:footnote>
  <w:footnote w:id="8">
    <w:p w14:paraId="1CBDC3FD" w14:textId="57D320A3" w:rsidR="0063013F" w:rsidRPr="00B27C5D" w:rsidRDefault="0063013F">
      <w:pPr>
        <w:pStyle w:val="Alaviitteenteksti"/>
      </w:pPr>
      <w:r>
        <w:rPr>
          <w:rStyle w:val="Alaviitteenviite"/>
        </w:rPr>
        <w:footnoteRef/>
      </w:r>
      <w:r w:rsidRPr="00927CD4">
        <w:t xml:space="preserve"> Kiintiömetsästyksen tilanne 30.6. </w:t>
      </w:r>
      <w:r w:rsidR="00B27C5D" w:rsidRPr="00B27C5D">
        <w:t>Suomen riistakeskuksen sivulla riista.fi. Tiedot päivittyvät automaattisesti joka 2. minuutti.</w:t>
      </w:r>
    </w:p>
  </w:footnote>
  <w:footnote w:id="9">
    <w:p w14:paraId="42E5C89A" w14:textId="149B8C07" w:rsidR="00DD493D" w:rsidRDefault="00DD493D">
      <w:pPr>
        <w:pStyle w:val="Alaviitteenteksti"/>
      </w:pPr>
      <w:r>
        <w:rPr>
          <w:rStyle w:val="Alaviitteenviite"/>
        </w:rPr>
        <w:footnoteRef/>
      </w:r>
      <w:r>
        <w:t xml:space="preserve"> </w:t>
      </w:r>
      <w:hyperlink r:id="rId7" w:history="1">
        <w:r w:rsidRPr="003058DA">
          <w:rPr>
            <w:rStyle w:val="Hyperlinkki"/>
          </w:rPr>
          <w:t>https://circabc.europa.eu/ui/group/3f466d71-92a7-49eb-9c63-6cb0fadf29dc/library/eb5f12d8-6526-4ff6-8613-06bf94285ca8/details</w:t>
        </w:r>
      </w:hyperlink>
    </w:p>
    <w:p w14:paraId="39BBFE3E" w14:textId="77777777" w:rsidR="00DD493D" w:rsidRDefault="00DD493D">
      <w:pPr>
        <w:pStyle w:val="Alaviitteenteksti"/>
      </w:pPr>
    </w:p>
  </w:footnote>
  <w:footnote w:id="10">
    <w:p w14:paraId="5D2C3B81" w14:textId="3871868F" w:rsidR="00694253" w:rsidRDefault="00694253">
      <w:pPr>
        <w:pStyle w:val="Alaviitteenteksti"/>
      </w:pPr>
      <w:r>
        <w:rPr>
          <w:rStyle w:val="Alaviitteenviite"/>
        </w:rPr>
        <w:footnoteRef/>
      </w:r>
      <w:r>
        <w:t xml:space="preserve"> </w:t>
      </w:r>
      <w:hyperlink r:id="rId8" w:history="1">
        <w:r w:rsidRPr="003058DA">
          <w:rPr>
            <w:rStyle w:val="Hyperlinkki"/>
          </w:rPr>
          <w:t>https://eur-lex.europa.eu/legal-content/EN/TXT/?qid=1578667308224&amp;uri=COM%3A2020%3A4%3AFIN</w:t>
        </w:r>
      </w:hyperlink>
    </w:p>
    <w:p w14:paraId="48A52821" w14:textId="77777777" w:rsidR="00694253" w:rsidRDefault="00694253">
      <w:pPr>
        <w:pStyle w:val="Alaviitteenteksti"/>
      </w:pPr>
    </w:p>
  </w:footnote>
  <w:footnote w:id="11">
    <w:p w14:paraId="13A36212" w14:textId="50039472" w:rsidR="00640653" w:rsidRDefault="00640653">
      <w:pPr>
        <w:pStyle w:val="Alaviitteenteksti"/>
      </w:pPr>
      <w:r>
        <w:rPr>
          <w:rStyle w:val="Alaviitteenviite"/>
        </w:rPr>
        <w:footnoteRef/>
      </w:r>
      <w:r>
        <w:t xml:space="preserve"> </w:t>
      </w:r>
      <w:hyperlink r:id="rId9" w:anchor="/" w:history="1">
        <w:r w:rsidRPr="003058DA">
          <w:rPr>
            <w:rStyle w:val="Hyperlinkki"/>
          </w:rPr>
          <w:t>https://valtioneuvosto.fi/hallitukset/hallitusohjelma#/</w:t>
        </w:r>
      </w:hyperlink>
    </w:p>
    <w:p w14:paraId="6DFCED19" w14:textId="77777777" w:rsidR="00640653" w:rsidRDefault="00640653">
      <w:pPr>
        <w:pStyle w:val="Alaviitteenteksti"/>
      </w:pPr>
    </w:p>
  </w:footnote>
  <w:footnote w:id="12">
    <w:p w14:paraId="798A453A" w14:textId="694F6BA6" w:rsidR="00F1265D" w:rsidRDefault="00F1265D">
      <w:pPr>
        <w:pStyle w:val="Alaviitteenteksti"/>
      </w:pPr>
      <w:r>
        <w:rPr>
          <w:rStyle w:val="Alaviitteenviite"/>
        </w:rPr>
        <w:footnoteRef/>
      </w:r>
      <w:r w:rsidRPr="00F1265D">
        <w:t xml:space="preserve"> </w:t>
      </w:r>
      <w:hyperlink r:id="rId10" w:history="1">
        <w:r w:rsidRPr="003058DA">
          <w:rPr>
            <w:rStyle w:val="Hyperlinkki"/>
          </w:rPr>
          <w:t>https://valtioneuvosto.fi/-//1410837/luonnos-itameren-hyljekantojen-hoitosuunnitelmasta-lausuntokierrokselle</w:t>
        </w:r>
      </w:hyperlink>
    </w:p>
    <w:p w14:paraId="2336322D" w14:textId="77777777" w:rsidR="00F1265D" w:rsidRPr="00F1265D" w:rsidRDefault="00F1265D">
      <w:pPr>
        <w:pStyle w:val="Alaviitteenteksti"/>
      </w:pPr>
    </w:p>
  </w:footnote>
  <w:footnote w:id="13">
    <w:p w14:paraId="0C42E709" w14:textId="63B8A39D" w:rsidR="009F5079" w:rsidRPr="009F5079" w:rsidRDefault="009F5079">
      <w:pPr>
        <w:pStyle w:val="Alaviitteenteksti"/>
        <w:rPr>
          <w:lang w:val="en-US"/>
        </w:rPr>
      </w:pPr>
      <w:r>
        <w:rPr>
          <w:rStyle w:val="Alaviitteenviite"/>
        </w:rPr>
        <w:footnoteRef/>
      </w:r>
      <w:r w:rsidRPr="009F5079">
        <w:rPr>
          <w:lang w:val="en-US"/>
        </w:rPr>
        <w:t xml:space="preserve"> </w:t>
      </w:r>
      <w:r>
        <w:rPr>
          <w:lang w:val="en-US"/>
        </w:rPr>
        <w:t xml:space="preserve">The impacts of seals and cormorants experienced by Baltic Sea commercial fishers. Natural resources and </w:t>
      </w:r>
      <w:proofErr w:type="spellStart"/>
      <w:r>
        <w:rPr>
          <w:lang w:val="en-US"/>
        </w:rPr>
        <w:t>bioeconomy</w:t>
      </w:r>
      <w:proofErr w:type="spellEnd"/>
      <w:r>
        <w:rPr>
          <w:lang w:val="en-US"/>
        </w:rPr>
        <w:t xml:space="preserve"> studies 77/2019 </w:t>
      </w:r>
      <w:hyperlink r:id="rId11" w:history="1">
        <w:r>
          <w:rPr>
            <w:rStyle w:val="Hyperlinkki"/>
            <w:lang w:val="en-US"/>
          </w:rPr>
          <w:t>https://jukuri.luke.fi/bitstream/handle/10024/544854/luke_luobio_77_2019.pdf?sequence=1&amp;isAllowed=y&amp;fbclid=IwAR2cHrHn1ONAWu_p96PRGRVkDE6Ys_k_5dz9P6nTaV6ECfEaCCRfuQL6CPg</w:t>
        </w:r>
      </w:hyperlink>
    </w:p>
  </w:footnote>
  <w:footnote w:id="14">
    <w:p w14:paraId="2B812DC6" w14:textId="1341DCB0" w:rsidR="009F5079" w:rsidRDefault="009F5079">
      <w:pPr>
        <w:pStyle w:val="Alaviitteenteksti"/>
        <w:rPr>
          <w:lang w:val="en-US"/>
        </w:rPr>
      </w:pPr>
      <w:r>
        <w:rPr>
          <w:rStyle w:val="Alaviitteenviite"/>
        </w:rPr>
        <w:footnoteRef/>
      </w:r>
      <w:r w:rsidRPr="009F5079">
        <w:rPr>
          <w:lang w:val="en-US"/>
        </w:rPr>
        <w:t xml:space="preserve"> </w:t>
      </w:r>
      <w:hyperlink r:id="rId12" w:history="1">
        <w:r w:rsidRPr="008511E5">
          <w:rPr>
            <w:rStyle w:val="Hyperlinkki"/>
            <w:lang w:val="en-US"/>
          </w:rPr>
          <w:t>https://www.luke.fi/tietoa-luonnonvaroista/riista/hylkeet/hylkeet-ja-kalastus/</w:t>
        </w:r>
      </w:hyperlink>
    </w:p>
    <w:p w14:paraId="146576BF" w14:textId="77777777" w:rsidR="009F5079" w:rsidRPr="009F5079" w:rsidRDefault="009F5079">
      <w:pPr>
        <w:pStyle w:val="Alaviitteenteksti"/>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14F2" w14:textId="77777777"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67F84F8" w14:textId="77777777" w:rsidR="00F74415" w:rsidRDefault="00F74415" w:rsidP="006E7ABF">
    <w:pPr>
      <w:pStyle w:val="Yltunniste"/>
      <w:ind w:right="360"/>
    </w:pPr>
  </w:p>
  <w:p w14:paraId="451CFE01" w14:textId="77777777" w:rsidR="00F74415" w:rsidRDefault="00F744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2BAC" w14:textId="2A0BD319"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E273E4">
      <w:rPr>
        <w:rStyle w:val="Sivunumero"/>
        <w:noProof/>
      </w:rPr>
      <w:t>9</w:t>
    </w:r>
    <w:r>
      <w:rPr>
        <w:rStyle w:val="Sivunumero"/>
      </w:rPr>
      <w:fldChar w:fldCharType="end"/>
    </w:r>
  </w:p>
  <w:p w14:paraId="6A932BB1" w14:textId="77777777" w:rsidR="00F74415" w:rsidRDefault="00F74415" w:rsidP="006E7ABF">
    <w:pPr>
      <w:pStyle w:val="Yltunniste"/>
      <w:ind w:right="360"/>
    </w:pPr>
  </w:p>
  <w:p w14:paraId="2B0006B6" w14:textId="77777777" w:rsidR="00F74415" w:rsidRDefault="00F744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F74415" w14:paraId="4A89FEE2" w14:textId="77777777">
      <w:tc>
        <w:tcPr>
          <w:tcW w:w="5148" w:type="dxa"/>
        </w:tcPr>
        <w:p w14:paraId="29D53B19" w14:textId="77777777" w:rsidR="00F74415" w:rsidRDefault="00F74415" w:rsidP="006E7ABF">
          <w:pPr>
            <w:pStyle w:val="MMinisterio"/>
          </w:pPr>
          <w:r>
            <w:t>Maa- ja metsätalou</w:t>
          </w:r>
          <w:smartTag w:uri="urn:schemas-microsoft-com:office:smarttags" w:element="PersonName">
            <w:r>
              <w:t>sm</w:t>
            </w:r>
          </w:smartTag>
          <w:r>
            <w:t>inisteriö</w:t>
          </w:r>
        </w:p>
      </w:tc>
      <w:tc>
        <w:tcPr>
          <w:tcW w:w="2160" w:type="dxa"/>
        </w:tcPr>
        <w:p w14:paraId="7448FBC8" w14:textId="77777777" w:rsidR="00F74415" w:rsidRDefault="00F74415" w:rsidP="006E7ABF">
          <w:pPr>
            <w:pStyle w:val="MAsiakirjatyyppi"/>
          </w:pPr>
          <w:r>
            <w:t>Muistio</w:t>
          </w:r>
        </w:p>
      </w:tc>
      <w:tc>
        <w:tcPr>
          <w:tcW w:w="2517" w:type="dxa"/>
        </w:tcPr>
        <w:p w14:paraId="2EF00F5C" w14:textId="77777777" w:rsidR="00F74415" w:rsidRPr="006E7ABF" w:rsidRDefault="00F74415" w:rsidP="006E7ABF">
          <w:pPr>
            <w:pStyle w:val="MLiite"/>
            <w:rPr>
              <w:color w:val="FF0000"/>
            </w:rPr>
          </w:pPr>
        </w:p>
      </w:tc>
    </w:tr>
    <w:tr w:rsidR="00F74415" w14:paraId="27DEF546" w14:textId="77777777">
      <w:tc>
        <w:tcPr>
          <w:tcW w:w="5148" w:type="dxa"/>
        </w:tcPr>
        <w:p w14:paraId="2B04025D" w14:textId="77777777" w:rsidR="00F74415" w:rsidRDefault="00FE09F5" w:rsidP="0073416A">
          <w:pPr>
            <w:pStyle w:val="MVirkanimike"/>
          </w:pPr>
          <w:r>
            <w:t xml:space="preserve">Erityisasiantuntija </w:t>
          </w:r>
          <w:r w:rsidR="00F74415">
            <w:t>Jussi Laanikari</w:t>
          </w:r>
        </w:p>
      </w:tc>
      <w:tc>
        <w:tcPr>
          <w:tcW w:w="2160" w:type="dxa"/>
        </w:tcPr>
        <w:p w14:paraId="53DB7097" w14:textId="3521FF05" w:rsidR="00F74415" w:rsidRDefault="00426079" w:rsidP="00CA4573">
          <w:pPr>
            <w:pStyle w:val="Mpaivamaara"/>
          </w:pPr>
          <w:r>
            <w:t>5.7.2023</w:t>
          </w:r>
        </w:p>
      </w:tc>
      <w:tc>
        <w:tcPr>
          <w:tcW w:w="2517" w:type="dxa"/>
        </w:tcPr>
        <w:p w14:paraId="247B43A6" w14:textId="3EED0CEA" w:rsidR="00F74415" w:rsidRPr="00D6420F" w:rsidRDefault="00D5017A" w:rsidP="00D5017A">
          <w:pPr>
            <w:pStyle w:val="MDnro"/>
            <w:rPr>
              <w:szCs w:val="24"/>
            </w:rPr>
          </w:pPr>
          <w:r w:rsidRPr="00D5017A">
            <w:rPr>
              <w:szCs w:val="24"/>
            </w:rPr>
            <w:t>VN/19504/2023</w:t>
          </w:r>
        </w:p>
      </w:tc>
    </w:tr>
    <w:tr w:rsidR="00F74415" w14:paraId="7ABE3BA3" w14:textId="77777777">
      <w:tc>
        <w:tcPr>
          <w:tcW w:w="5148" w:type="dxa"/>
        </w:tcPr>
        <w:p w14:paraId="2F743A39" w14:textId="77777777" w:rsidR="00F74415" w:rsidRDefault="00F74415" w:rsidP="00977AB2">
          <w:pPr>
            <w:pStyle w:val="MVirkanimike"/>
          </w:pPr>
        </w:p>
      </w:tc>
      <w:tc>
        <w:tcPr>
          <w:tcW w:w="2160" w:type="dxa"/>
        </w:tcPr>
        <w:p w14:paraId="18EA749A" w14:textId="77777777" w:rsidR="00F74415" w:rsidRDefault="00F74415" w:rsidP="006E7ABF">
          <w:pPr>
            <w:pStyle w:val="MAsiakirjanTila"/>
          </w:pPr>
        </w:p>
      </w:tc>
      <w:tc>
        <w:tcPr>
          <w:tcW w:w="2517" w:type="dxa"/>
        </w:tcPr>
        <w:p w14:paraId="7587EDE4" w14:textId="77777777" w:rsidR="00F74415" w:rsidRDefault="00F74415" w:rsidP="006E7ABF">
          <w:pPr>
            <w:pStyle w:val="MAsiakirjanTila"/>
          </w:pPr>
        </w:p>
      </w:tc>
    </w:tr>
    <w:tr w:rsidR="00F74415" w14:paraId="334071DE" w14:textId="77777777">
      <w:tc>
        <w:tcPr>
          <w:tcW w:w="5148" w:type="dxa"/>
        </w:tcPr>
        <w:p w14:paraId="6F02C723" w14:textId="77777777" w:rsidR="00F74415" w:rsidRPr="009B1A3E" w:rsidRDefault="00F74415" w:rsidP="00977AB2">
          <w:pPr>
            <w:pStyle w:val="MNimi"/>
          </w:pPr>
        </w:p>
      </w:tc>
      <w:tc>
        <w:tcPr>
          <w:tcW w:w="2160" w:type="dxa"/>
        </w:tcPr>
        <w:p w14:paraId="589E6B58" w14:textId="77777777" w:rsidR="00F74415" w:rsidRDefault="00F74415" w:rsidP="006E7ABF">
          <w:pPr>
            <w:pStyle w:val="MAsiakirjanTila"/>
          </w:pPr>
        </w:p>
      </w:tc>
      <w:tc>
        <w:tcPr>
          <w:tcW w:w="2517" w:type="dxa"/>
        </w:tcPr>
        <w:p w14:paraId="508902E2" w14:textId="77777777" w:rsidR="00F74415" w:rsidRDefault="00F74415" w:rsidP="006E7ABF">
          <w:pPr>
            <w:pStyle w:val="MAsiakirjanTila"/>
          </w:pPr>
        </w:p>
      </w:tc>
    </w:tr>
  </w:tbl>
  <w:p w14:paraId="4A5D1C5A" w14:textId="3CFBBE44" w:rsidR="00F74415" w:rsidRDefault="00F74415" w:rsidP="006E7AB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D1F"/>
    <w:multiLevelType w:val="hybridMultilevel"/>
    <w:tmpl w:val="E570853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C6FAB"/>
    <w:multiLevelType w:val="hybridMultilevel"/>
    <w:tmpl w:val="80AE3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3"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919574C"/>
    <w:multiLevelType w:val="hybridMultilevel"/>
    <w:tmpl w:val="89A2A4D8"/>
    <w:lvl w:ilvl="0" w:tplc="040B0005">
      <w:start w:val="1"/>
      <w:numFmt w:val="bullet"/>
      <w:lvlText w:val=""/>
      <w:lvlJc w:val="left"/>
      <w:pPr>
        <w:tabs>
          <w:tab w:val="num" w:pos="2475"/>
        </w:tabs>
        <w:ind w:left="2475" w:hanging="360"/>
      </w:pPr>
      <w:rPr>
        <w:rFonts w:ascii="Wingdings" w:hAnsi="Wingdings" w:hint="default"/>
      </w:rPr>
    </w:lvl>
    <w:lvl w:ilvl="1" w:tplc="040B0003" w:tentative="1">
      <w:start w:val="1"/>
      <w:numFmt w:val="bullet"/>
      <w:lvlText w:val="o"/>
      <w:lvlJc w:val="left"/>
      <w:pPr>
        <w:tabs>
          <w:tab w:val="num" w:pos="3195"/>
        </w:tabs>
        <w:ind w:left="3195" w:hanging="360"/>
      </w:pPr>
      <w:rPr>
        <w:rFonts w:ascii="Courier New" w:hAnsi="Courier New" w:cs="Arial" w:hint="default"/>
      </w:rPr>
    </w:lvl>
    <w:lvl w:ilvl="2" w:tplc="040B0005" w:tentative="1">
      <w:start w:val="1"/>
      <w:numFmt w:val="bullet"/>
      <w:lvlText w:val=""/>
      <w:lvlJc w:val="left"/>
      <w:pPr>
        <w:tabs>
          <w:tab w:val="num" w:pos="3915"/>
        </w:tabs>
        <w:ind w:left="3915" w:hanging="360"/>
      </w:pPr>
      <w:rPr>
        <w:rFonts w:ascii="Wingdings" w:hAnsi="Wingdings" w:hint="default"/>
      </w:rPr>
    </w:lvl>
    <w:lvl w:ilvl="3" w:tplc="040B0001" w:tentative="1">
      <w:start w:val="1"/>
      <w:numFmt w:val="bullet"/>
      <w:lvlText w:val=""/>
      <w:lvlJc w:val="left"/>
      <w:pPr>
        <w:tabs>
          <w:tab w:val="num" w:pos="4635"/>
        </w:tabs>
        <w:ind w:left="4635" w:hanging="360"/>
      </w:pPr>
      <w:rPr>
        <w:rFonts w:ascii="Symbol" w:hAnsi="Symbol" w:hint="default"/>
      </w:rPr>
    </w:lvl>
    <w:lvl w:ilvl="4" w:tplc="040B0003" w:tentative="1">
      <w:start w:val="1"/>
      <w:numFmt w:val="bullet"/>
      <w:lvlText w:val="o"/>
      <w:lvlJc w:val="left"/>
      <w:pPr>
        <w:tabs>
          <w:tab w:val="num" w:pos="5355"/>
        </w:tabs>
        <w:ind w:left="5355" w:hanging="360"/>
      </w:pPr>
      <w:rPr>
        <w:rFonts w:ascii="Courier New" w:hAnsi="Courier New" w:cs="Arial" w:hint="default"/>
      </w:rPr>
    </w:lvl>
    <w:lvl w:ilvl="5" w:tplc="040B0005" w:tentative="1">
      <w:start w:val="1"/>
      <w:numFmt w:val="bullet"/>
      <w:lvlText w:val=""/>
      <w:lvlJc w:val="left"/>
      <w:pPr>
        <w:tabs>
          <w:tab w:val="num" w:pos="6075"/>
        </w:tabs>
        <w:ind w:left="6075" w:hanging="360"/>
      </w:pPr>
      <w:rPr>
        <w:rFonts w:ascii="Wingdings" w:hAnsi="Wingdings" w:hint="default"/>
      </w:rPr>
    </w:lvl>
    <w:lvl w:ilvl="6" w:tplc="040B0001" w:tentative="1">
      <w:start w:val="1"/>
      <w:numFmt w:val="bullet"/>
      <w:lvlText w:val=""/>
      <w:lvlJc w:val="left"/>
      <w:pPr>
        <w:tabs>
          <w:tab w:val="num" w:pos="6795"/>
        </w:tabs>
        <w:ind w:left="6795" w:hanging="360"/>
      </w:pPr>
      <w:rPr>
        <w:rFonts w:ascii="Symbol" w:hAnsi="Symbol" w:hint="default"/>
      </w:rPr>
    </w:lvl>
    <w:lvl w:ilvl="7" w:tplc="040B0003" w:tentative="1">
      <w:start w:val="1"/>
      <w:numFmt w:val="bullet"/>
      <w:lvlText w:val="o"/>
      <w:lvlJc w:val="left"/>
      <w:pPr>
        <w:tabs>
          <w:tab w:val="num" w:pos="7515"/>
        </w:tabs>
        <w:ind w:left="7515" w:hanging="360"/>
      </w:pPr>
      <w:rPr>
        <w:rFonts w:ascii="Courier New" w:hAnsi="Courier New" w:cs="Arial" w:hint="default"/>
      </w:rPr>
    </w:lvl>
    <w:lvl w:ilvl="8" w:tplc="040B0005" w:tentative="1">
      <w:start w:val="1"/>
      <w:numFmt w:val="bullet"/>
      <w:lvlText w:val=""/>
      <w:lvlJc w:val="left"/>
      <w:pPr>
        <w:tabs>
          <w:tab w:val="num" w:pos="8235"/>
        </w:tabs>
        <w:ind w:left="8235" w:hanging="360"/>
      </w:pPr>
      <w:rPr>
        <w:rFonts w:ascii="Wingdings" w:hAnsi="Wingdings" w:hint="default"/>
      </w:rPr>
    </w:lvl>
  </w:abstractNum>
  <w:abstractNum w:abstractNumId="5"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6" w15:restartNumberingAfterBreak="0">
    <w:nsid w:val="2DF2517E"/>
    <w:multiLevelType w:val="hybridMultilevel"/>
    <w:tmpl w:val="0CB83BD2"/>
    <w:lvl w:ilvl="0" w:tplc="B8BA33DC">
      <w:numFmt w:val="bullet"/>
      <w:lvlText w:val=""/>
      <w:lvlJc w:val="left"/>
      <w:pPr>
        <w:ind w:left="720" w:hanging="360"/>
      </w:pPr>
      <w:rPr>
        <w:rFonts w:ascii="Symbol" w:eastAsia="Calibri" w:hAnsi="Symbol" w:cs="Calibri" w:hint="default"/>
        <w:color w:val="1F497D"/>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8" w15:restartNumberingAfterBreak="0">
    <w:nsid w:val="3C315CF2"/>
    <w:multiLevelType w:val="hybridMultilevel"/>
    <w:tmpl w:val="3D64B634"/>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0"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1" w15:restartNumberingAfterBreak="0">
    <w:nsid w:val="4DE74F37"/>
    <w:multiLevelType w:val="hybridMultilevel"/>
    <w:tmpl w:val="8132DBBE"/>
    <w:lvl w:ilvl="0" w:tplc="45B24792">
      <w:numFmt w:val="bullet"/>
      <w:lvlText w:val=""/>
      <w:lvlJc w:val="left"/>
      <w:pPr>
        <w:ind w:left="1308" w:hanging="1308"/>
      </w:pPr>
      <w:rPr>
        <w:rFonts w:ascii="Symbol" w:eastAsia="Times New Roman" w:hAnsi="Symbol"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4F1A5016"/>
    <w:multiLevelType w:val="hybridMultilevel"/>
    <w:tmpl w:val="26A00A3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E19CD"/>
    <w:multiLevelType w:val="hybridMultilevel"/>
    <w:tmpl w:val="BC8619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18D380B"/>
    <w:multiLevelType w:val="hybridMultilevel"/>
    <w:tmpl w:val="7B00118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6" w15:restartNumberingAfterBreak="0">
    <w:nsid w:val="64C47215"/>
    <w:multiLevelType w:val="hybridMultilevel"/>
    <w:tmpl w:val="55E6CC16"/>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A796BB1"/>
    <w:multiLevelType w:val="hybridMultilevel"/>
    <w:tmpl w:val="6D420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CB641C1"/>
    <w:multiLevelType w:val="hybridMultilevel"/>
    <w:tmpl w:val="CEFADB58"/>
    <w:lvl w:ilvl="0" w:tplc="70EA2EDE">
      <w:start w:val="1"/>
      <w:numFmt w:val="bullet"/>
      <w:lvlText w:val=""/>
      <w:lvlJc w:val="left"/>
      <w:pPr>
        <w:tabs>
          <w:tab w:val="num" w:pos="720"/>
        </w:tabs>
        <w:ind w:left="720" w:hanging="360"/>
      </w:pPr>
      <w:rPr>
        <w:rFonts w:ascii="Wingdings" w:hAnsi="Wingdings" w:hint="default"/>
        <w:lang w:val="fi-FI"/>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20" w15:restartNumberingAfterBreak="0">
    <w:nsid w:val="77B24AE0"/>
    <w:multiLevelType w:val="hybridMultilevel"/>
    <w:tmpl w:val="576C502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15"/>
  </w:num>
  <w:num w:numId="4">
    <w:abstractNumId w:val="3"/>
  </w:num>
  <w:num w:numId="5">
    <w:abstractNumId w:val="7"/>
  </w:num>
  <w:num w:numId="6">
    <w:abstractNumId w:val="2"/>
  </w:num>
  <w:num w:numId="7">
    <w:abstractNumId w:val="9"/>
  </w:num>
  <w:num w:numId="8">
    <w:abstractNumId w:val="5"/>
  </w:num>
  <w:num w:numId="9">
    <w:abstractNumId w:val="14"/>
  </w:num>
  <w:num w:numId="10">
    <w:abstractNumId w:val="20"/>
  </w:num>
  <w:num w:numId="11">
    <w:abstractNumId w:val="18"/>
  </w:num>
  <w:num w:numId="12">
    <w:abstractNumId w:val="12"/>
  </w:num>
  <w:num w:numId="13">
    <w:abstractNumId w:val="0"/>
  </w:num>
  <w:num w:numId="14">
    <w:abstractNumId w:val="4"/>
  </w:num>
  <w:num w:numId="15">
    <w:abstractNumId w:val="13"/>
  </w:num>
  <w:num w:numId="16">
    <w:abstractNumId w:val="6"/>
  </w:num>
  <w:num w:numId="17">
    <w:abstractNumId w:val="17"/>
  </w:num>
  <w:num w:numId="18">
    <w:abstractNumId w:val="8"/>
  </w:num>
  <w:num w:numId="19">
    <w:abstractNumId w:val="11"/>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4B"/>
    <w:rsid w:val="000032E2"/>
    <w:rsid w:val="00013818"/>
    <w:rsid w:val="00024DA4"/>
    <w:rsid w:val="00031E87"/>
    <w:rsid w:val="000350F3"/>
    <w:rsid w:val="00060249"/>
    <w:rsid w:val="00064DD7"/>
    <w:rsid w:val="00081218"/>
    <w:rsid w:val="00081C23"/>
    <w:rsid w:val="00093A8D"/>
    <w:rsid w:val="000974F2"/>
    <w:rsid w:val="000A7161"/>
    <w:rsid w:val="000B3D0C"/>
    <w:rsid w:val="000B5F4F"/>
    <w:rsid w:val="000B7B8A"/>
    <w:rsid w:val="000D0483"/>
    <w:rsid w:val="000D0BFD"/>
    <w:rsid w:val="000D616C"/>
    <w:rsid w:val="000E0477"/>
    <w:rsid w:val="000E7DF6"/>
    <w:rsid w:val="000F7759"/>
    <w:rsid w:val="0010797B"/>
    <w:rsid w:val="001120EF"/>
    <w:rsid w:val="00113965"/>
    <w:rsid w:val="0011429D"/>
    <w:rsid w:val="00115BB3"/>
    <w:rsid w:val="0012110E"/>
    <w:rsid w:val="00122246"/>
    <w:rsid w:val="00126D3D"/>
    <w:rsid w:val="00126F60"/>
    <w:rsid w:val="0012747C"/>
    <w:rsid w:val="00127FA4"/>
    <w:rsid w:val="00141147"/>
    <w:rsid w:val="00143FC7"/>
    <w:rsid w:val="00146C21"/>
    <w:rsid w:val="001561B5"/>
    <w:rsid w:val="001570E6"/>
    <w:rsid w:val="0016047D"/>
    <w:rsid w:val="001614BC"/>
    <w:rsid w:val="001636CB"/>
    <w:rsid w:val="00166419"/>
    <w:rsid w:val="001803CA"/>
    <w:rsid w:val="00185C9C"/>
    <w:rsid w:val="001953C7"/>
    <w:rsid w:val="001A0416"/>
    <w:rsid w:val="001A6BAB"/>
    <w:rsid w:val="001C2C5C"/>
    <w:rsid w:val="001C6AA1"/>
    <w:rsid w:val="001D2C73"/>
    <w:rsid w:val="001D681D"/>
    <w:rsid w:val="001E5360"/>
    <w:rsid w:val="001F00DB"/>
    <w:rsid w:val="001F25F5"/>
    <w:rsid w:val="001F45A7"/>
    <w:rsid w:val="001F69BF"/>
    <w:rsid w:val="00215FE6"/>
    <w:rsid w:val="00224A6A"/>
    <w:rsid w:val="00224E90"/>
    <w:rsid w:val="00226AE9"/>
    <w:rsid w:val="0023040D"/>
    <w:rsid w:val="00230F30"/>
    <w:rsid w:val="00234D65"/>
    <w:rsid w:val="00246990"/>
    <w:rsid w:val="00252119"/>
    <w:rsid w:val="002538B3"/>
    <w:rsid w:val="00261314"/>
    <w:rsid w:val="00263929"/>
    <w:rsid w:val="00266448"/>
    <w:rsid w:val="0027069C"/>
    <w:rsid w:val="00270BDE"/>
    <w:rsid w:val="00273F25"/>
    <w:rsid w:val="002761E7"/>
    <w:rsid w:val="0027765B"/>
    <w:rsid w:val="002809F8"/>
    <w:rsid w:val="00282497"/>
    <w:rsid w:val="00287570"/>
    <w:rsid w:val="0029097D"/>
    <w:rsid w:val="002922B4"/>
    <w:rsid w:val="00295016"/>
    <w:rsid w:val="002A3D9C"/>
    <w:rsid w:val="002A458D"/>
    <w:rsid w:val="002A5B5F"/>
    <w:rsid w:val="002C04E8"/>
    <w:rsid w:val="002D30A5"/>
    <w:rsid w:val="002E2D2D"/>
    <w:rsid w:val="002E40F2"/>
    <w:rsid w:val="002E73AE"/>
    <w:rsid w:val="002F53A4"/>
    <w:rsid w:val="002F569E"/>
    <w:rsid w:val="003008B7"/>
    <w:rsid w:val="00307C8F"/>
    <w:rsid w:val="00314487"/>
    <w:rsid w:val="003145E2"/>
    <w:rsid w:val="00317BAC"/>
    <w:rsid w:val="00326FE7"/>
    <w:rsid w:val="003330DA"/>
    <w:rsid w:val="003364DD"/>
    <w:rsid w:val="003376C0"/>
    <w:rsid w:val="003407FB"/>
    <w:rsid w:val="00342867"/>
    <w:rsid w:val="0035061F"/>
    <w:rsid w:val="003530B2"/>
    <w:rsid w:val="0036098D"/>
    <w:rsid w:val="003611C0"/>
    <w:rsid w:val="00370B6B"/>
    <w:rsid w:val="00375A31"/>
    <w:rsid w:val="00376915"/>
    <w:rsid w:val="00376EA6"/>
    <w:rsid w:val="00381876"/>
    <w:rsid w:val="00390175"/>
    <w:rsid w:val="00393294"/>
    <w:rsid w:val="003A07BC"/>
    <w:rsid w:val="003A3ACC"/>
    <w:rsid w:val="003A4882"/>
    <w:rsid w:val="003A53CC"/>
    <w:rsid w:val="003A5A8C"/>
    <w:rsid w:val="003A6710"/>
    <w:rsid w:val="003B14CA"/>
    <w:rsid w:val="003B474F"/>
    <w:rsid w:val="003B4C77"/>
    <w:rsid w:val="003B5285"/>
    <w:rsid w:val="003B59BA"/>
    <w:rsid w:val="003C5FBD"/>
    <w:rsid w:val="003C7CCB"/>
    <w:rsid w:val="003E2F9B"/>
    <w:rsid w:val="003E7159"/>
    <w:rsid w:val="003F1604"/>
    <w:rsid w:val="003F1AA9"/>
    <w:rsid w:val="003F5532"/>
    <w:rsid w:val="00403A2E"/>
    <w:rsid w:val="004076EE"/>
    <w:rsid w:val="00417586"/>
    <w:rsid w:val="0042480E"/>
    <w:rsid w:val="00426079"/>
    <w:rsid w:val="00433103"/>
    <w:rsid w:val="00433194"/>
    <w:rsid w:val="004379DF"/>
    <w:rsid w:val="00441100"/>
    <w:rsid w:val="00444936"/>
    <w:rsid w:val="004513A9"/>
    <w:rsid w:val="004524C9"/>
    <w:rsid w:val="004649E0"/>
    <w:rsid w:val="004834D6"/>
    <w:rsid w:val="00494F8C"/>
    <w:rsid w:val="004A7497"/>
    <w:rsid w:val="004C54C3"/>
    <w:rsid w:val="004D48FB"/>
    <w:rsid w:val="004E4872"/>
    <w:rsid w:val="004F1E9D"/>
    <w:rsid w:val="004F4A12"/>
    <w:rsid w:val="004F53AC"/>
    <w:rsid w:val="004F66A7"/>
    <w:rsid w:val="004F7759"/>
    <w:rsid w:val="004F7C1D"/>
    <w:rsid w:val="00523B9B"/>
    <w:rsid w:val="00530861"/>
    <w:rsid w:val="005563B5"/>
    <w:rsid w:val="00562BED"/>
    <w:rsid w:val="0057184E"/>
    <w:rsid w:val="00571B2E"/>
    <w:rsid w:val="0057284A"/>
    <w:rsid w:val="005936BE"/>
    <w:rsid w:val="005975CA"/>
    <w:rsid w:val="005A000D"/>
    <w:rsid w:val="005A099E"/>
    <w:rsid w:val="005A13D2"/>
    <w:rsid w:val="005A3091"/>
    <w:rsid w:val="005B01FB"/>
    <w:rsid w:val="005B13E8"/>
    <w:rsid w:val="005B2022"/>
    <w:rsid w:val="005B38C1"/>
    <w:rsid w:val="005C11A6"/>
    <w:rsid w:val="005D059F"/>
    <w:rsid w:val="005D4F0B"/>
    <w:rsid w:val="005E4C9F"/>
    <w:rsid w:val="005E6702"/>
    <w:rsid w:val="005F0AA0"/>
    <w:rsid w:val="005F6C86"/>
    <w:rsid w:val="00600A5E"/>
    <w:rsid w:val="006120DB"/>
    <w:rsid w:val="00613317"/>
    <w:rsid w:val="00613F2D"/>
    <w:rsid w:val="00616D11"/>
    <w:rsid w:val="00617AE5"/>
    <w:rsid w:val="00623835"/>
    <w:rsid w:val="006248BF"/>
    <w:rsid w:val="0063013F"/>
    <w:rsid w:val="00640653"/>
    <w:rsid w:val="00664DF6"/>
    <w:rsid w:val="0068072E"/>
    <w:rsid w:val="0068335B"/>
    <w:rsid w:val="00694253"/>
    <w:rsid w:val="006A2F7E"/>
    <w:rsid w:val="006A67D7"/>
    <w:rsid w:val="006A6D4B"/>
    <w:rsid w:val="006B26B9"/>
    <w:rsid w:val="006C660C"/>
    <w:rsid w:val="006C6AE1"/>
    <w:rsid w:val="006D34EF"/>
    <w:rsid w:val="006D3B9C"/>
    <w:rsid w:val="006D62EF"/>
    <w:rsid w:val="006D7292"/>
    <w:rsid w:val="006E7ABF"/>
    <w:rsid w:val="006F7AB5"/>
    <w:rsid w:val="00701CC5"/>
    <w:rsid w:val="007055CB"/>
    <w:rsid w:val="0073416A"/>
    <w:rsid w:val="0074491E"/>
    <w:rsid w:val="00745D55"/>
    <w:rsid w:val="00753660"/>
    <w:rsid w:val="00753866"/>
    <w:rsid w:val="00754D61"/>
    <w:rsid w:val="00755D78"/>
    <w:rsid w:val="00760952"/>
    <w:rsid w:val="00772BAF"/>
    <w:rsid w:val="00785756"/>
    <w:rsid w:val="00786205"/>
    <w:rsid w:val="007874F1"/>
    <w:rsid w:val="00796593"/>
    <w:rsid w:val="007A7AE4"/>
    <w:rsid w:val="007B1EBB"/>
    <w:rsid w:val="007B57C7"/>
    <w:rsid w:val="007C16B9"/>
    <w:rsid w:val="007C3C11"/>
    <w:rsid w:val="007D1304"/>
    <w:rsid w:val="007D30D4"/>
    <w:rsid w:val="007D59B1"/>
    <w:rsid w:val="007E3093"/>
    <w:rsid w:val="007F1833"/>
    <w:rsid w:val="007F3D50"/>
    <w:rsid w:val="007F64DA"/>
    <w:rsid w:val="007F7E2A"/>
    <w:rsid w:val="00810069"/>
    <w:rsid w:val="00813A9B"/>
    <w:rsid w:val="00825C9D"/>
    <w:rsid w:val="00830183"/>
    <w:rsid w:val="00831198"/>
    <w:rsid w:val="00831B4B"/>
    <w:rsid w:val="008627B1"/>
    <w:rsid w:val="008658AD"/>
    <w:rsid w:val="00881940"/>
    <w:rsid w:val="0088219D"/>
    <w:rsid w:val="00885996"/>
    <w:rsid w:val="00892C0D"/>
    <w:rsid w:val="00893750"/>
    <w:rsid w:val="00897AC0"/>
    <w:rsid w:val="008A7ED8"/>
    <w:rsid w:val="008B0335"/>
    <w:rsid w:val="008B110D"/>
    <w:rsid w:val="008B1731"/>
    <w:rsid w:val="008B3D52"/>
    <w:rsid w:val="008B6043"/>
    <w:rsid w:val="008B6CA0"/>
    <w:rsid w:val="008C4CE7"/>
    <w:rsid w:val="008C54C4"/>
    <w:rsid w:val="008D147B"/>
    <w:rsid w:val="008E1059"/>
    <w:rsid w:val="008E1EC2"/>
    <w:rsid w:val="008E46FF"/>
    <w:rsid w:val="008E6824"/>
    <w:rsid w:val="008F0005"/>
    <w:rsid w:val="009071FB"/>
    <w:rsid w:val="00916710"/>
    <w:rsid w:val="00917C9D"/>
    <w:rsid w:val="00926CF0"/>
    <w:rsid w:val="00927CD4"/>
    <w:rsid w:val="009523C1"/>
    <w:rsid w:val="00955399"/>
    <w:rsid w:val="00960F52"/>
    <w:rsid w:val="0096674E"/>
    <w:rsid w:val="009732C5"/>
    <w:rsid w:val="009748D0"/>
    <w:rsid w:val="00977AB2"/>
    <w:rsid w:val="00983113"/>
    <w:rsid w:val="009A074B"/>
    <w:rsid w:val="009A1098"/>
    <w:rsid w:val="009A1B25"/>
    <w:rsid w:val="009A723C"/>
    <w:rsid w:val="009D5A71"/>
    <w:rsid w:val="009D61B8"/>
    <w:rsid w:val="009E0406"/>
    <w:rsid w:val="009E2D5B"/>
    <w:rsid w:val="009E59CD"/>
    <w:rsid w:val="009F5079"/>
    <w:rsid w:val="009F5FDB"/>
    <w:rsid w:val="00A043D0"/>
    <w:rsid w:val="00A0709D"/>
    <w:rsid w:val="00A13848"/>
    <w:rsid w:val="00A14A61"/>
    <w:rsid w:val="00A17281"/>
    <w:rsid w:val="00A35C58"/>
    <w:rsid w:val="00A43050"/>
    <w:rsid w:val="00A433D1"/>
    <w:rsid w:val="00A51BBA"/>
    <w:rsid w:val="00A56E77"/>
    <w:rsid w:val="00A628CC"/>
    <w:rsid w:val="00A63562"/>
    <w:rsid w:val="00A63683"/>
    <w:rsid w:val="00A63FBB"/>
    <w:rsid w:val="00A72C79"/>
    <w:rsid w:val="00A77CDC"/>
    <w:rsid w:val="00A801EE"/>
    <w:rsid w:val="00A91164"/>
    <w:rsid w:val="00A96663"/>
    <w:rsid w:val="00A97BD0"/>
    <w:rsid w:val="00AA65D6"/>
    <w:rsid w:val="00AA6D43"/>
    <w:rsid w:val="00AA71C6"/>
    <w:rsid w:val="00AA7ECB"/>
    <w:rsid w:val="00AB16CC"/>
    <w:rsid w:val="00AB20F0"/>
    <w:rsid w:val="00AB2B88"/>
    <w:rsid w:val="00AB5186"/>
    <w:rsid w:val="00AB6D78"/>
    <w:rsid w:val="00AC56BA"/>
    <w:rsid w:val="00AC61F3"/>
    <w:rsid w:val="00AD7F56"/>
    <w:rsid w:val="00AE0794"/>
    <w:rsid w:val="00AE74E4"/>
    <w:rsid w:val="00AF10EB"/>
    <w:rsid w:val="00AF14BC"/>
    <w:rsid w:val="00AF1B0B"/>
    <w:rsid w:val="00B077C7"/>
    <w:rsid w:val="00B1610B"/>
    <w:rsid w:val="00B24D57"/>
    <w:rsid w:val="00B2632B"/>
    <w:rsid w:val="00B27C5D"/>
    <w:rsid w:val="00B37F77"/>
    <w:rsid w:val="00B43689"/>
    <w:rsid w:val="00B44DEF"/>
    <w:rsid w:val="00B44E43"/>
    <w:rsid w:val="00B470B8"/>
    <w:rsid w:val="00B662DA"/>
    <w:rsid w:val="00B67597"/>
    <w:rsid w:val="00B80310"/>
    <w:rsid w:val="00B83A48"/>
    <w:rsid w:val="00B90D9C"/>
    <w:rsid w:val="00BA0CD4"/>
    <w:rsid w:val="00BA37E8"/>
    <w:rsid w:val="00BA3A12"/>
    <w:rsid w:val="00BB0A2B"/>
    <w:rsid w:val="00BB0CBF"/>
    <w:rsid w:val="00BB14FF"/>
    <w:rsid w:val="00BB270D"/>
    <w:rsid w:val="00BB355D"/>
    <w:rsid w:val="00BD54CB"/>
    <w:rsid w:val="00BE151A"/>
    <w:rsid w:val="00BE3D86"/>
    <w:rsid w:val="00BF0AD7"/>
    <w:rsid w:val="00BF76B6"/>
    <w:rsid w:val="00C07FB2"/>
    <w:rsid w:val="00C13102"/>
    <w:rsid w:val="00C21624"/>
    <w:rsid w:val="00C23CFA"/>
    <w:rsid w:val="00C241FC"/>
    <w:rsid w:val="00C25711"/>
    <w:rsid w:val="00C27FA8"/>
    <w:rsid w:val="00C308CB"/>
    <w:rsid w:val="00C309B5"/>
    <w:rsid w:val="00C35646"/>
    <w:rsid w:val="00C47BE9"/>
    <w:rsid w:val="00C54E30"/>
    <w:rsid w:val="00C643EC"/>
    <w:rsid w:val="00C67D08"/>
    <w:rsid w:val="00C76531"/>
    <w:rsid w:val="00C830C8"/>
    <w:rsid w:val="00C92D40"/>
    <w:rsid w:val="00CA3097"/>
    <w:rsid w:val="00CA4573"/>
    <w:rsid w:val="00CA59CB"/>
    <w:rsid w:val="00CB1BA9"/>
    <w:rsid w:val="00CC667B"/>
    <w:rsid w:val="00CE788C"/>
    <w:rsid w:val="00CF66DA"/>
    <w:rsid w:val="00CF75F9"/>
    <w:rsid w:val="00D07064"/>
    <w:rsid w:val="00D167D4"/>
    <w:rsid w:val="00D20A4F"/>
    <w:rsid w:val="00D373B8"/>
    <w:rsid w:val="00D421C2"/>
    <w:rsid w:val="00D46D83"/>
    <w:rsid w:val="00D5017A"/>
    <w:rsid w:val="00D50D67"/>
    <w:rsid w:val="00D57BEC"/>
    <w:rsid w:val="00D6420F"/>
    <w:rsid w:val="00D66892"/>
    <w:rsid w:val="00D71A37"/>
    <w:rsid w:val="00D76426"/>
    <w:rsid w:val="00D76924"/>
    <w:rsid w:val="00D83CD2"/>
    <w:rsid w:val="00D85C88"/>
    <w:rsid w:val="00D95186"/>
    <w:rsid w:val="00DA611F"/>
    <w:rsid w:val="00DB17D9"/>
    <w:rsid w:val="00DB3200"/>
    <w:rsid w:val="00DB4EDE"/>
    <w:rsid w:val="00DC195F"/>
    <w:rsid w:val="00DC791A"/>
    <w:rsid w:val="00DD0FF5"/>
    <w:rsid w:val="00DD2661"/>
    <w:rsid w:val="00DD493D"/>
    <w:rsid w:val="00DD54C2"/>
    <w:rsid w:val="00DD5FFA"/>
    <w:rsid w:val="00DE191E"/>
    <w:rsid w:val="00DE34F2"/>
    <w:rsid w:val="00DE3A9D"/>
    <w:rsid w:val="00DE3F03"/>
    <w:rsid w:val="00DF6C17"/>
    <w:rsid w:val="00E01AE7"/>
    <w:rsid w:val="00E01DB9"/>
    <w:rsid w:val="00E05BC4"/>
    <w:rsid w:val="00E2060A"/>
    <w:rsid w:val="00E220ED"/>
    <w:rsid w:val="00E24DDC"/>
    <w:rsid w:val="00E266BC"/>
    <w:rsid w:val="00E273E4"/>
    <w:rsid w:val="00E27B73"/>
    <w:rsid w:val="00E3184F"/>
    <w:rsid w:val="00E335B9"/>
    <w:rsid w:val="00E34F20"/>
    <w:rsid w:val="00E54AC1"/>
    <w:rsid w:val="00E55C95"/>
    <w:rsid w:val="00E635DD"/>
    <w:rsid w:val="00E63B52"/>
    <w:rsid w:val="00E76F4A"/>
    <w:rsid w:val="00E85C58"/>
    <w:rsid w:val="00E91335"/>
    <w:rsid w:val="00E9145B"/>
    <w:rsid w:val="00EA349B"/>
    <w:rsid w:val="00EA38CD"/>
    <w:rsid w:val="00EB5FA4"/>
    <w:rsid w:val="00EC15BA"/>
    <w:rsid w:val="00ED334E"/>
    <w:rsid w:val="00EE196B"/>
    <w:rsid w:val="00EE3456"/>
    <w:rsid w:val="00EE5110"/>
    <w:rsid w:val="00EF133F"/>
    <w:rsid w:val="00EF5847"/>
    <w:rsid w:val="00EF69C5"/>
    <w:rsid w:val="00F00B44"/>
    <w:rsid w:val="00F00DD7"/>
    <w:rsid w:val="00F0652B"/>
    <w:rsid w:val="00F1265D"/>
    <w:rsid w:val="00F246E9"/>
    <w:rsid w:val="00F24975"/>
    <w:rsid w:val="00F254C8"/>
    <w:rsid w:val="00F3248A"/>
    <w:rsid w:val="00F32DA8"/>
    <w:rsid w:val="00F35155"/>
    <w:rsid w:val="00F35563"/>
    <w:rsid w:val="00F374A3"/>
    <w:rsid w:val="00F43286"/>
    <w:rsid w:val="00F45052"/>
    <w:rsid w:val="00F47D69"/>
    <w:rsid w:val="00F53073"/>
    <w:rsid w:val="00F53307"/>
    <w:rsid w:val="00F56BB4"/>
    <w:rsid w:val="00F60E9F"/>
    <w:rsid w:val="00F74415"/>
    <w:rsid w:val="00F75C5E"/>
    <w:rsid w:val="00F90981"/>
    <w:rsid w:val="00FA033B"/>
    <w:rsid w:val="00FB7BB9"/>
    <w:rsid w:val="00FC513B"/>
    <w:rsid w:val="00FD0E60"/>
    <w:rsid w:val="00FD59C1"/>
    <w:rsid w:val="00FE09F5"/>
    <w:rsid w:val="00FF14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59338182"/>
  <w15:docId w15:val="{98080BB1-CD29-4515-A473-DB3C6FD5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43689"/>
    <w:rPr>
      <w:sz w:val="24"/>
      <w:szCs w:val="24"/>
      <w:lang w:val="en-GB" w:eastAsia="en-US"/>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link w:val="MNormaaliChar"/>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Seliteteksti">
    <w:name w:val="Balloon Text"/>
    <w:basedOn w:val="Normaali"/>
    <w:semiHidden/>
    <w:rsid w:val="007F4FCF"/>
    <w:rPr>
      <w:rFonts w:ascii="Tahoma" w:hAnsi="Tahoma" w:cs="Tahoma"/>
      <w:sz w:val="16"/>
      <w:szCs w:val="16"/>
    </w:rPr>
  </w:style>
  <w:style w:type="paragraph" w:styleId="Alaviitteenteksti">
    <w:name w:val="footnote text"/>
    <w:basedOn w:val="Normaali"/>
    <w:link w:val="AlaviitteentekstiChar"/>
    <w:uiPriority w:val="99"/>
    <w:semiHidden/>
    <w:rsid w:val="0041265C"/>
    <w:rPr>
      <w:sz w:val="20"/>
      <w:szCs w:val="20"/>
      <w:lang w:val="fi-FI" w:eastAsia="fi-FI"/>
    </w:rPr>
  </w:style>
  <w:style w:type="character" w:styleId="Alaviitteenviite">
    <w:name w:val="footnote reference"/>
    <w:semiHidden/>
    <w:rsid w:val="0041265C"/>
    <w:rPr>
      <w:vertAlign w:val="superscript"/>
    </w:rPr>
  </w:style>
  <w:style w:type="character" w:styleId="Hyperlinkki">
    <w:name w:val="Hyperlink"/>
    <w:rsid w:val="00130ECF"/>
    <w:rPr>
      <w:color w:val="0000FF"/>
      <w:u w:val="single"/>
    </w:rPr>
  </w:style>
  <w:style w:type="paragraph" w:customStyle="1" w:styleId="Default">
    <w:name w:val="Default"/>
    <w:rsid w:val="0086574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865743"/>
    <w:rPr>
      <w:rFonts w:cs="Times New Roman"/>
      <w:color w:val="auto"/>
    </w:rPr>
  </w:style>
  <w:style w:type="character" w:customStyle="1" w:styleId="laanikju">
    <w:name w:val="laanikju"/>
    <w:semiHidden/>
    <w:rsid w:val="004F10DB"/>
    <w:rPr>
      <w:rFonts w:ascii="Arial" w:hAnsi="Arial" w:cs="Arial"/>
      <w:color w:val="auto"/>
      <w:sz w:val="20"/>
      <w:szCs w:val="20"/>
    </w:rPr>
  </w:style>
  <w:style w:type="character" w:styleId="AvattuHyperlinkki">
    <w:name w:val="FollowedHyperlink"/>
    <w:rsid w:val="004F10DB"/>
    <w:rPr>
      <w:color w:val="800080"/>
      <w:u w:val="single"/>
    </w:rPr>
  </w:style>
  <w:style w:type="paragraph" w:customStyle="1" w:styleId="NormaaliWeb">
    <w:name w:val="Normaali (Web)"/>
    <w:basedOn w:val="Normaali"/>
    <w:rsid w:val="00AD6D36"/>
    <w:rPr>
      <w:lang w:val="fi-FI" w:eastAsia="fi-FI"/>
    </w:rPr>
  </w:style>
  <w:style w:type="paragraph" w:customStyle="1" w:styleId="LLKappalejako">
    <w:name w:val="LLKappalejako"/>
    <w:link w:val="LLKappalejakoChar"/>
    <w:autoRedefine/>
    <w:rsid w:val="00EC15BA"/>
    <w:pPr>
      <w:spacing w:line="220" w:lineRule="exact"/>
      <w:ind w:firstLine="170"/>
      <w:jc w:val="both"/>
    </w:pPr>
    <w:rPr>
      <w:sz w:val="22"/>
      <w:szCs w:val="24"/>
    </w:rPr>
  </w:style>
  <w:style w:type="character" w:customStyle="1" w:styleId="LLKappalejakoChar">
    <w:name w:val="LLKappalejako Char"/>
    <w:link w:val="LLKappalejako"/>
    <w:locked/>
    <w:rsid w:val="00EC15BA"/>
    <w:rPr>
      <w:sz w:val="22"/>
      <w:szCs w:val="24"/>
      <w:lang w:val="fi-FI" w:eastAsia="fi-FI" w:bidi="ar-SA"/>
    </w:rPr>
  </w:style>
  <w:style w:type="paragraph" w:styleId="Sisennettyleipteksti2">
    <w:name w:val="Body Text Indent 2"/>
    <w:basedOn w:val="Normaali"/>
    <w:link w:val="Sisennettyleipteksti2Char"/>
    <w:rsid w:val="00226AE9"/>
    <w:pPr>
      <w:widowControl w:val="0"/>
      <w:overflowPunct w:val="0"/>
      <w:autoSpaceDE w:val="0"/>
      <w:autoSpaceDN w:val="0"/>
      <w:adjustRightInd w:val="0"/>
      <w:ind w:left="567"/>
      <w:jc w:val="both"/>
    </w:pPr>
    <w:rPr>
      <w:szCs w:val="20"/>
      <w:lang w:val="fi-FI"/>
    </w:rPr>
  </w:style>
  <w:style w:type="character" w:customStyle="1" w:styleId="Sisennettyleipteksti2Char">
    <w:name w:val="Sisennetty leipäteksti 2 Char"/>
    <w:link w:val="Sisennettyleipteksti2"/>
    <w:rsid w:val="00226AE9"/>
    <w:rPr>
      <w:sz w:val="24"/>
      <w:lang w:val="fi-FI" w:eastAsia="en-US" w:bidi="ar-SA"/>
    </w:rPr>
  </w:style>
  <w:style w:type="paragraph" w:styleId="Sisennettyleipteksti">
    <w:name w:val="Body Text Indent"/>
    <w:basedOn w:val="Normaali"/>
    <w:rsid w:val="00D46D83"/>
    <w:pPr>
      <w:spacing w:after="120"/>
      <w:ind w:left="283"/>
    </w:pPr>
  </w:style>
  <w:style w:type="paragraph" w:styleId="Leipteksti">
    <w:name w:val="Body Text"/>
    <w:basedOn w:val="Normaali"/>
    <w:rsid w:val="00AB2B88"/>
    <w:pPr>
      <w:spacing w:after="120"/>
    </w:pPr>
  </w:style>
  <w:style w:type="character" w:styleId="Voimakas">
    <w:name w:val="Strong"/>
    <w:qFormat/>
    <w:rsid w:val="00AB2B88"/>
    <w:rPr>
      <w:b/>
    </w:rPr>
  </w:style>
  <w:style w:type="character" w:customStyle="1" w:styleId="MNormaaliChar">
    <w:name w:val="MNormaali Char"/>
    <w:link w:val="MNormaali"/>
    <w:rsid w:val="00E54AC1"/>
    <w:rPr>
      <w:sz w:val="24"/>
      <w:szCs w:val="24"/>
      <w:lang w:val="fi-FI" w:eastAsia="fi-FI" w:bidi="ar-SA"/>
    </w:rPr>
  </w:style>
  <w:style w:type="character" w:customStyle="1" w:styleId="shkpostityyli18">
    <w:name w:val="shkpostityyli18"/>
    <w:semiHidden/>
    <w:rsid w:val="00831B4B"/>
    <w:rPr>
      <w:rFonts w:ascii="Arial" w:hAnsi="Arial" w:cs="Arial"/>
      <w:color w:val="000080"/>
      <w:sz w:val="20"/>
    </w:rPr>
  </w:style>
  <w:style w:type="paragraph" w:customStyle="1" w:styleId="LeiptekstiAA">
    <w:name w:val="Leipäteksti A A"/>
    <w:rsid w:val="00831B4B"/>
    <w:pPr>
      <w:widowControl w:val="0"/>
      <w:pBdr>
        <w:top w:val="nil"/>
        <w:left w:val="nil"/>
        <w:bottom w:val="nil"/>
        <w:right w:val="nil"/>
        <w:between w:val="nil"/>
        <w:bar w:val="nil"/>
      </w:pBdr>
      <w:suppressAutoHyphens/>
      <w:spacing w:after="120"/>
    </w:pPr>
    <w:rPr>
      <w:rFonts w:eastAsia="Arial Unicode MS" w:hAnsi="Arial Unicode MS" w:cs="Arial Unicode MS"/>
      <w:color w:val="000000"/>
      <w:kern w:val="1"/>
      <w:sz w:val="24"/>
      <w:szCs w:val="24"/>
      <w:u w:color="000000"/>
      <w:bdr w:val="nil"/>
      <w:lang w:val="es-ES_tradnl"/>
    </w:rPr>
  </w:style>
  <w:style w:type="paragraph" w:styleId="Luettelokappale">
    <w:name w:val="List Paragraph"/>
    <w:basedOn w:val="Normaali"/>
    <w:uiPriority w:val="34"/>
    <w:qFormat/>
    <w:rsid w:val="008B1731"/>
    <w:pPr>
      <w:ind w:left="720"/>
    </w:pPr>
    <w:rPr>
      <w:rFonts w:ascii="Calibri" w:eastAsiaTheme="minorHAnsi" w:hAnsi="Calibri"/>
      <w:sz w:val="22"/>
      <w:szCs w:val="22"/>
      <w:lang w:val="fi-FI" w:eastAsia="fi-FI"/>
    </w:rPr>
  </w:style>
  <w:style w:type="paragraph" w:styleId="NormaaliWWW">
    <w:name w:val="Normal (Web)"/>
    <w:basedOn w:val="Normaali"/>
    <w:uiPriority w:val="99"/>
    <w:unhideWhenUsed/>
    <w:rsid w:val="003A6710"/>
    <w:pPr>
      <w:spacing w:before="100" w:beforeAutospacing="1" w:after="100" w:afterAutospacing="1"/>
    </w:pPr>
    <w:rPr>
      <w:lang w:val="fi-FI" w:eastAsia="fi-FI"/>
    </w:rPr>
  </w:style>
  <w:style w:type="character" w:customStyle="1" w:styleId="bold">
    <w:name w:val="bold"/>
    <w:basedOn w:val="Kappaleenoletusfontti"/>
    <w:rsid w:val="00F75C5E"/>
  </w:style>
  <w:style w:type="character" w:styleId="Kommentinviite">
    <w:name w:val="annotation reference"/>
    <w:basedOn w:val="Kappaleenoletusfontti"/>
    <w:semiHidden/>
    <w:unhideWhenUsed/>
    <w:rsid w:val="005E6702"/>
    <w:rPr>
      <w:sz w:val="16"/>
      <w:szCs w:val="16"/>
    </w:rPr>
  </w:style>
  <w:style w:type="paragraph" w:styleId="Kommentinteksti">
    <w:name w:val="annotation text"/>
    <w:basedOn w:val="Normaali"/>
    <w:link w:val="KommentintekstiChar"/>
    <w:semiHidden/>
    <w:unhideWhenUsed/>
    <w:rsid w:val="005E6702"/>
    <w:rPr>
      <w:sz w:val="20"/>
      <w:szCs w:val="20"/>
    </w:rPr>
  </w:style>
  <w:style w:type="character" w:customStyle="1" w:styleId="KommentintekstiChar">
    <w:name w:val="Kommentin teksti Char"/>
    <w:basedOn w:val="Kappaleenoletusfontti"/>
    <w:link w:val="Kommentinteksti"/>
    <w:semiHidden/>
    <w:rsid w:val="005E6702"/>
    <w:rPr>
      <w:lang w:val="en-GB" w:eastAsia="en-US"/>
    </w:rPr>
  </w:style>
  <w:style w:type="paragraph" w:styleId="Kommentinotsikko">
    <w:name w:val="annotation subject"/>
    <w:basedOn w:val="Kommentinteksti"/>
    <w:next w:val="Kommentinteksti"/>
    <w:link w:val="KommentinotsikkoChar"/>
    <w:semiHidden/>
    <w:unhideWhenUsed/>
    <w:rsid w:val="005E6702"/>
    <w:rPr>
      <w:b/>
      <w:bCs/>
    </w:rPr>
  </w:style>
  <w:style w:type="character" w:customStyle="1" w:styleId="KommentinotsikkoChar">
    <w:name w:val="Kommentin otsikko Char"/>
    <w:basedOn w:val="KommentintekstiChar"/>
    <w:link w:val="Kommentinotsikko"/>
    <w:semiHidden/>
    <w:rsid w:val="005E6702"/>
    <w:rPr>
      <w:b/>
      <w:bCs/>
      <w:lang w:val="en-GB" w:eastAsia="en-US"/>
    </w:rPr>
  </w:style>
  <w:style w:type="character" w:customStyle="1" w:styleId="AlaviitteentekstiChar">
    <w:name w:val="Alaviitteen teksti Char"/>
    <w:basedOn w:val="Kappaleenoletusfontti"/>
    <w:link w:val="Alaviitteenteksti"/>
    <w:uiPriority w:val="99"/>
    <w:semiHidden/>
    <w:rsid w:val="009F5079"/>
  </w:style>
  <w:style w:type="table" w:styleId="Vriksluettelo-korostus4">
    <w:name w:val="Colorful List Accent 4"/>
    <w:basedOn w:val="Normaalitaulukko"/>
    <w:uiPriority w:val="72"/>
    <w:rsid w:val="00830183"/>
    <w:rPr>
      <w:rFonts w:ascii="Arial" w:hAnsi="Arial"/>
      <w:color w:val="000000" w:themeColor="text1"/>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7213">
      <w:bodyDiv w:val="1"/>
      <w:marLeft w:val="0"/>
      <w:marRight w:val="0"/>
      <w:marTop w:val="0"/>
      <w:marBottom w:val="0"/>
      <w:divBdr>
        <w:top w:val="none" w:sz="0" w:space="0" w:color="auto"/>
        <w:left w:val="none" w:sz="0" w:space="0" w:color="auto"/>
        <w:bottom w:val="none" w:sz="0" w:space="0" w:color="auto"/>
        <w:right w:val="none" w:sz="0" w:space="0" w:color="auto"/>
      </w:divBdr>
    </w:div>
    <w:div w:id="157960290">
      <w:bodyDiv w:val="1"/>
      <w:marLeft w:val="0"/>
      <w:marRight w:val="0"/>
      <w:marTop w:val="0"/>
      <w:marBottom w:val="0"/>
      <w:divBdr>
        <w:top w:val="none" w:sz="0" w:space="0" w:color="auto"/>
        <w:left w:val="none" w:sz="0" w:space="0" w:color="auto"/>
        <w:bottom w:val="none" w:sz="0" w:space="0" w:color="auto"/>
        <w:right w:val="none" w:sz="0" w:space="0" w:color="auto"/>
      </w:divBdr>
      <w:divsChild>
        <w:div w:id="378672944">
          <w:marLeft w:val="0"/>
          <w:marRight w:val="0"/>
          <w:marTop w:val="0"/>
          <w:marBottom w:val="0"/>
          <w:divBdr>
            <w:top w:val="none" w:sz="0" w:space="0" w:color="auto"/>
            <w:left w:val="none" w:sz="0" w:space="0" w:color="auto"/>
            <w:bottom w:val="none" w:sz="0" w:space="0" w:color="auto"/>
            <w:right w:val="none" w:sz="0" w:space="0" w:color="auto"/>
          </w:divBdr>
          <w:divsChild>
            <w:div w:id="8761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155">
      <w:bodyDiv w:val="1"/>
      <w:marLeft w:val="0"/>
      <w:marRight w:val="0"/>
      <w:marTop w:val="0"/>
      <w:marBottom w:val="0"/>
      <w:divBdr>
        <w:top w:val="none" w:sz="0" w:space="0" w:color="auto"/>
        <w:left w:val="none" w:sz="0" w:space="0" w:color="auto"/>
        <w:bottom w:val="none" w:sz="0" w:space="0" w:color="auto"/>
        <w:right w:val="none" w:sz="0" w:space="0" w:color="auto"/>
      </w:divBdr>
    </w:div>
    <w:div w:id="185414919">
      <w:bodyDiv w:val="1"/>
      <w:marLeft w:val="0"/>
      <w:marRight w:val="0"/>
      <w:marTop w:val="0"/>
      <w:marBottom w:val="0"/>
      <w:divBdr>
        <w:top w:val="none" w:sz="0" w:space="0" w:color="auto"/>
        <w:left w:val="none" w:sz="0" w:space="0" w:color="auto"/>
        <w:bottom w:val="none" w:sz="0" w:space="0" w:color="auto"/>
        <w:right w:val="none" w:sz="0" w:space="0" w:color="auto"/>
      </w:divBdr>
    </w:div>
    <w:div w:id="208881467">
      <w:bodyDiv w:val="1"/>
      <w:marLeft w:val="0"/>
      <w:marRight w:val="0"/>
      <w:marTop w:val="0"/>
      <w:marBottom w:val="0"/>
      <w:divBdr>
        <w:top w:val="none" w:sz="0" w:space="0" w:color="auto"/>
        <w:left w:val="none" w:sz="0" w:space="0" w:color="auto"/>
        <w:bottom w:val="none" w:sz="0" w:space="0" w:color="auto"/>
        <w:right w:val="none" w:sz="0" w:space="0" w:color="auto"/>
      </w:divBdr>
      <w:divsChild>
        <w:div w:id="1945069732">
          <w:marLeft w:val="0"/>
          <w:marRight w:val="0"/>
          <w:marTop w:val="0"/>
          <w:marBottom w:val="0"/>
          <w:divBdr>
            <w:top w:val="none" w:sz="0" w:space="0" w:color="auto"/>
            <w:left w:val="none" w:sz="0" w:space="0" w:color="auto"/>
            <w:bottom w:val="none" w:sz="0" w:space="0" w:color="auto"/>
            <w:right w:val="none" w:sz="0" w:space="0" w:color="auto"/>
          </w:divBdr>
          <w:divsChild>
            <w:div w:id="1563440491">
              <w:marLeft w:val="0"/>
              <w:marRight w:val="0"/>
              <w:marTop w:val="0"/>
              <w:marBottom w:val="0"/>
              <w:divBdr>
                <w:top w:val="none" w:sz="0" w:space="0" w:color="auto"/>
                <w:left w:val="none" w:sz="0" w:space="0" w:color="auto"/>
                <w:bottom w:val="none" w:sz="0" w:space="0" w:color="auto"/>
                <w:right w:val="none" w:sz="0" w:space="0" w:color="auto"/>
              </w:divBdr>
              <w:divsChild>
                <w:div w:id="82148276">
                  <w:marLeft w:val="0"/>
                  <w:marRight w:val="0"/>
                  <w:marTop w:val="0"/>
                  <w:marBottom w:val="0"/>
                  <w:divBdr>
                    <w:top w:val="none" w:sz="0" w:space="0" w:color="auto"/>
                    <w:left w:val="none" w:sz="0" w:space="0" w:color="auto"/>
                    <w:bottom w:val="none" w:sz="0" w:space="0" w:color="auto"/>
                    <w:right w:val="none" w:sz="0" w:space="0" w:color="auto"/>
                  </w:divBdr>
                  <w:divsChild>
                    <w:div w:id="1814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08506">
      <w:bodyDiv w:val="1"/>
      <w:marLeft w:val="0"/>
      <w:marRight w:val="0"/>
      <w:marTop w:val="0"/>
      <w:marBottom w:val="0"/>
      <w:divBdr>
        <w:top w:val="none" w:sz="0" w:space="0" w:color="auto"/>
        <w:left w:val="none" w:sz="0" w:space="0" w:color="auto"/>
        <w:bottom w:val="none" w:sz="0" w:space="0" w:color="auto"/>
        <w:right w:val="none" w:sz="0" w:space="0" w:color="auto"/>
      </w:divBdr>
      <w:divsChild>
        <w:div w:id="2060281637">
          <w:marLeft w:val="0"/>
          <w:marRight w:val="0"/>
          <w:marTop w:val="0"/>
          <w:marBottom w:val="0"/>
          <w:divBdr>
            <w:top w:val="none" w:sz="0" w:space="0" w:color="auto"/>
            <w:left w:val="none" w:sz="0" w:space="0" w:color="auto"/>
            <w:bottom w:val="none" w:sz="0" w:space="0" w:color="auto"/>
            <w:right w:val="none" w:sz="0" w:space="0" w:color="auto"/>
          </w:divBdr>
          <w:divsChild>
            <w:div w:id="534123768">
              <w:marLeft w:val="3675"/>
              <w:marRight w:val="3675"/>
              <w:marTop w:val="375"/>
              <w:marBottom w:val="0"/>
              <w:divBdr>
                <w:top w:val="none" w:sz="0" w:space="0" w:color="auto"/>
                <w:left w:val="none" w:sz="0" w:space="0" w:color="auto"/>
                <w:bottom w:val="none" w:sz="0" w:space="0" w:color="auto"/>
                <w:right w:val="none" w:sz="0" w:space="0" w:color="auto"/>
              </w:divBdr>
              <w:divsChild>
                <w:div w:id="374428261">
                  <w:marLeft w:val="0"/>
                  <w:marRight w:val="0"/>
                  <w:marTop w:val="0"/>
                  <w:marBottom w:val="0"/>
                  <w:divBdr>
                    <w:top w:val="none" w:sz="0" w:space="0" w:color="auto"/>
                    <w:left w:val="none" w:sz="0" w:space="0" w:color="auto"/>
                    <w:bottom w:val="none" w:sz="0" w:space="0" w:color="auto"/>
                    <w:right w:val="none" w:sz="0" w:space="0" w:color="auto"/>
                  </w:divBdr>
                  <w:divsChild>
                    <w:div w:id="544757333">
                      <w:marLeft w:val="0"/>
                      <w:marRight w:val="0"/>
                      <w:marTop w:val="0"/>
                      <w:marBottom w:val="0"/>
                      <w:divBdr>
                        <w:top w:val="single" w:sz="6" w:space="0" w:color="D9D9D9"/>
                        <w:left w:val="none" w:sz="0" w:space="0" w:color="auto"/>
                        <w:bottom w:val="single" w:sz="6" w:space="0" w:color="D9D9D9"/>
                        <w:right w:val="none" w:sz="0" w:space="0" w:color="auto"/>
                      </w:divBdr>
                      <w:divsChild>
                        <w:div w:id="1337687460">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231358550">
      <w:bodyDiv w:val="1"/>
      <w:marLeft w:val="0"/>
      <w:marRight w:val="0"/>
      <w:marTop w:val="0"/>
      <w:marBottom w:val="0"/>
      <w:divBdr>
        <w:top w:val="none" w:sz="0" w:space="0" w:color="auto"/>
        <w:left w:val="none" w:sz="0" w:space="0" w:color="auto"/>
        <w:bottom w:val="none" w:sz="0" w:space="0" w:color="auto"/>
        <w:right w:val="none" w:sz="0" w:space="0" w:color="auto"/>
      </w:divBdr>
    </w:div>
    <w:div w:id="262420969">
      <w:bodyDiv w:val="1"/>
      <w:marLeft w:val="0"/>
      <w:marRight w:val="0"/>
      <w:marTop w:val="0"/>
      <w:marBottom w:val="0"/>
      <w:divBdr>
        <w:top w:val="none" w:sz="0" w:space="0" w:color="auto"/>
        <w:left w:val="none" w:sz="0" w:space="0" w:color="auto"/>
        <w:bottom w:val="none" w:sz="0" w:space="0" w:color="auto"/>
        <w:right w:val="none" w:sz="0" w:space="0" w:color="auto"/>
      </w:divBdr>
    </w:div>
    <w:div w:id="283774735">
      <w:bodyDiv w:val="1"/>
      <w:marLeft w:val="0"/>
      <w:marRight w:val="0"/>
      <w:marTop w:val="0"/>
      <w:marBottom w:val="15"/>
      <w:divBdr>
        <w:top w:val="none" w:sz="0" w:space="0" w:color="auto"/>
        <w:left w:val="none" w:sz="0" w:space="0" w:color="auto"/>
        <w:bottom w:val="none" w:sz="0" w:space="0" w:color="auto"/>
        <w:right w:val="none" w:sz="0" w:space="0" w:color="auto"/>
      </w:divBdr>
      <w:divsChild>
        <w:div w:id="477962206">
          <w:marLeft w:val="0"/>
          <w:marRight w:val="0"/>
          <w:marTop w:val="0"/>
          <w:marBottom w:val="0"/>
          <w:divBdr>
            <w:top w:val="none" w:sz="0" w:space="0" w:color="auto"/>
            <w:left w:val="none" w:sz="0" w:space="0" w:color="auto"/>
            <w:bottom w:val="none" w:sz="0" w:space="0" w:color="auto"/>
            <w:right w:val="none" w:sz="0" w:space="0" w:color="auto"/>
          </w:divBdr>
          <w:divsChild>
            <w:div w:id="2100639779">
              <w:marLeft w:val="0"/>
              <w:marRight w:val="0"/>
              <w:marTop w:val="0"/>
              <w:marBottom w:val="0"/>
              <w:divBdr>
                <w:top w:val="none" w:sz="0" w:space="0" w:color="auto"/>
                <w:left w:val="none" w:sz="0" w:space="0" w:color="auto"/>
                <w:bottom w:val="single" w:sz="6" w:space="0" w:color="C0C0C0"/>
                <w:right w:val="none" w:sz="0" w:space="0" w:color="auto"/>
              </w:divBdr>
              <w:divsChild>
                <w:div w:id="700011039">
                  <w:marLeft w:val="0"/>
                  <w:marRight w:val="0"/>
                  <w:marTop w:val="0"/>
                  <w:marBottom w:val="0"/>
                  <w:divBdr>
                    <w:top w:val="none" w:sz="0" w:space="0" w:color="auto"/>
                    <w:left w:val="none" w:sz="0" w:space="0" w:color="auto"/>
                    <w:bottom w:val="none" w:sz="0" w:space="0" w:color="auto"/>
                    <w:right w:val="none" w:sz="0" w:space="0" w:color="auto"/>
                  </w:divBdr>
                  <w:divsChild>
                    <w:div w:id="23361445">
                      <w:marLeft w:val="0"/>
                      <w:marRight w:val="0"/>
                      <w:marTop w:val="0"/>
                      <w:marBottom w:val="0"/>
                      <w:divBdr>
                        <w:top w:val="none" w:sz="0" w:space="0" w:color="auto"/>
                        <w:left w:val="none" w:sz="0" w:space="0" w:color="auto"/>
                        <w:bottom w:val="none" w:sz="0" w:space="0" w:color="auto"/>
                        <w:right w:val="none" w:sz="0" w:space="0" w:color="auto"/>
                      </w:divBdr>
                      <w:divsChild>
                        <w:div w:id="1767336600">
                          <w:marLeft w:val="0"/>
                          <w:marRight w:val="0"/>
                          <w:marTop w:val="0"/>
                          <w:marBottom w:val="0"/>
                          <w:divBdr>
                            <w:top w:val="none" w:sz="0" w:space="0" w:color="auto"/>
                            <w:left w:val="none" w:sz="0" w:space="0" w:color="auto"/>
                            <w:bottom w:val="none" w:sz="0" w:space="0" w:color="auto"/>
                            <w:right w:val="none" w:sz="0" w:space="0" w:color="auto"/>
                          </w:divBdr>
                          <w:divsChild>
                            <w:div w:id="81613215">
                              <w:marLeft w:val="0"/>
                              <w:marRight w:val="0"/>
                              <w:marTop w:val="0"/>
                              <w:marBottom w:val="0"/>
                              <w:divBdr>
                                <w:top w:val="none" w:sz="0" w:space="0" w:color="auto"/>
                                <w:left w:val="none" w:sz="0" w:space="0" w:color="auto"/>
                                <w:bottom w:val="none" w:sz="0" w:space="0" w:color="auto"/>
                                <w:right w:val="none" w:sz="0" w:space="0" w:color="auto"/>
                              </w:divBdr>
                              <w:divsChild>
                                <w:div w:id="373233559">
                                  <w:marLeft w:val="150"/>
                                  <w:marRight w:val="150"/>
                                  <w:marTop w:val="0"/>
                                  <w:marBottom w:val="0"/>
                                  <w:divBdr>
                                    <w:top w:val="none" w:sz="0" w:space="0" w:color="auto"/>
                                    <w:left w:val="none" w:sz="0" w:space="0" w:color="auto"/>
                                    <w:bottom w:val="none" w:sz="0" w:space="0" w:color="auto"/>
                                    <w:right w:val="none" w:sz="0" w:space="0" w:color="auto"/>
                                  </w:divBdr>
                                  <w:divsChild>
                                    <w:div w:id="1577862957">
                                      <w:marLeft w:val="0"/>
                                      <w:marRight w:val="0"/>
                                      <w:marTop w:val="0"/>
                                      <w:marBottom w:val="300"/>
                                      <w:divBdr>
                                        <w:top w:val="single" w:sz="6" w:space="0" w:color="C0C0C0"/>
                                        <w:left w:val="single" w:sz="6" w:space="0" w:color="C0C0C0"/>
                                        <w:bottom w:val="single" w:sz="6" w:space="0" w:color="C0C0C0"/>
                                        <w:right w:val="single" w:sz="6" w:space="0" w:color="C0C0C0"/>
                                      </w:divBdr>
                                      <w:divsChild>
                                        <w:div w:id="398014273">
                                          <w:marLeft w:val="0"/>
                                          <w:marRight w:val="0"/>
                                          <w:marTop w:val="0"/>
                                          <w:marBottom w:val="0"/>
                                          <w:divBdr>
                                            <w:top w:val="none" w:sz="0" w:space="0" w:color="auto"/>
                                            <w:left w:val="none" w:sz="0" w:space="0" w:color="auto"/>
                                            <w:bottom w:val="none" w:sz="0" w:space="0" w:color="auto"/>
                                            <w:right w:val="none" w:sz="0" w:space="0" w:color="auto"/>
                                          </w:divBdr>
                                          <w:divsChild>
                                            <w:div w:id="22872271">
                                              <w:marLeft w:val="0"/>
                                              <w:marRight w:val="0"/>
                                              <w:marTop w:val="0"/>
                                              <w:marBottom w:val="0"/>
                                              <w:divBdr>
                                                <w:top w:val="none" w:sz="0" w:space="0" w:color="auto"/>
                                                <w:left w:val="none" w:sz="0" w:space="0" w:color="auto"/>
                                                <w:bottom w:val="none" w:sz="0" w:space="0" w:color="auto"/>
                                                <w:right w:val="none" w:sz="0" w:space="0" w:color="auto"/>
                                              </w:divBdr>
                                              <w:divsChild>
                                                <w:div w:id="308677049">
                                                  <w:marLeft w:val="0"/>
                                                  <w:marRight w:val="0"/>
                                                  <w:marTop w:val="0"/>
                                                  <w:marBottom w:val="0"/>
                                                  <w:divBdr>
                                                    <w:top w:val="none" w:sz="0" w:space="0" w:color="auto"/>
                                                    <w:left w:val="none" w:sz="0" w:space="0" w:color="auto"/>
                                                    <w:bottom w:val="none" w:sz="0" w:space="0" w:color="auto"/>
                                                    <w:right w:val="none" w:sz="0" w:space="0" w:color="auto"/>
                                                  </w:divBdr>
                                                  <w:divsChild>
                                                    <w:div w:id="224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072970">
      <w:bodyDiv w:val="1"/>
      <w:marLeft w:val="0"/>
      <w:marRight w:val="0"/>
      <w:marTop w:val="0"/>
      <w:marBottom w:val="0"/>
      <w:divBdr>
        <w:top w:val="none" w:sz="0" w:space="0" w:color="auto"/>
        <w:left w:val="none" w:sz="0" w:space="0" w:color="auto"/>
        <w:bottom w:val="none" w:sz="0" w:space="0" w:color="auto"/>
        <w:right w:val="none" w:sz="0" w:space="0" w:color="auto"/>
      </w:divBdr>
    </w:div>
    <w:div w:id="348803320">
      <w:bodyDiv w:val="1"/>
      <w:marLeft w:val="0"/>
      <w:marRight w:val="0"/>
      <w:marTop w:val="0"/>
      <w:marBottom w:val="0"/>
      <w:divBdr>
        <w:top w:val="none" w:sz="0" w:space="0" w:color="auto"/>
        <w:left w:val="none" w:sz="0" w:space="0" w:color="auto"/>
        <w:bottom w:val="none" w:sz="0" w:space="0" w:color="auto"/>
        <w:right w:val="none" w:sz="0" w:space="0" w:color="auto"/>
      </w:divBdr>
    </w:div>
    <w:div w:id="409428889">
      <w:bodyDiv w:val="1"/>
      <w:marLeft w:val="0"/>
      <w:marRight w:val="0"/>
      <w:marTop w:val="0"/>
      <w:marBottom w:val="0"/>
      <w:divBdr>
        <w:top w:val="none" w:sz="0" w:space="0" w:color="auto"/>
        <w:left w:val="none" w:sz="0" w:space="0" w:color="auto"/>
        <w:bottom w:val="none" w:sz="0" w:space="0" w:color="auto"/>
        <w:right w:val="none" w:sz="0" w:space="0" w:color="auto"/>
      </w:divBdr>
      <w:divsChild>
        <w:div w:id="2105834298">
          <w:marLeft w:val="120"/>
          <w:marRight w:val="120"/>
          <w:marTop w:val="120"/>
          <w:marBottom w:val="120"/>
          <w:divBdr>
            <w:top w:val="none" w:sz="0" w:space="0" w:color="auto"/>
            <w:left w:val="none" w:sz="0" w:space="0" w:color="auto"/>
            <w:bottom w:val="none" w:sz="0" w:space="0" w:color="auto"/>
            <w:right w:val="none" w:sz="0" w:space="0" w:color="auto"/>
          </w:divBdr>
        </w:div>
      </w:divsChild>
    </w:div>
    <w:div w:id="415632095">
      <w:bodyDiv w:val="1"/>
      <w:marLeft w:val="0"/>
      <w:marRight w:val="0"/>
      <w:marTop w:val="0"/>
      <w:marBottom w:val="0"/>
      <w:divBdr>
        <w:top w:val="none" w:sz="0" w:space="0" w:color="auto"/>
        <w:left w:val="none" w:sz="0" w:space="0" w:color="auto"/>
        <w:bottom w:val="none" w:sz="0" w:space="0" w:color="auto"/>
        <w:right w:val="none" w:sz="0" w:space="0" w:color="auto"/>
      </w:divBdr>
    </w:div>
    <w:div w:id="462622722">
      <w:bodyDiv w:val="1"/>
      <w:marLeft w:val="0"/>
      <w:marRight w:val="0"/>
      <w:marTop w:val="0"/>
      <w:marBottom w:val="0"/>
      <w:divBdr>
        <w:top w:val="none" w:sz="0" w:space="0" w:color="auto"/>
        <w:left w:val="none" w:sz="0" w:space="0" w:color="auto"/>
        <w:bottom w:val="none" w:sz="0" w:space="0" w:color="auto"/>
        <w:right w:val="none" w:sz="0" w:space="0" w:color="auto"/>
      </w:divBdr>
      <w:divsChild>
        <w:div w:id="767311183">
          <w:marLeft w:val="0"/>
          <w:marRight w:val="0"/>
          <w:marTop w:val="0"/>
          <w:marBottom w:val="0"/>
          <w:divBdr>
            <w:top w:val="none" w:sz="0" w:space="0" w:color="auto"/>
            <w:left w:val="none" w:sz="0" w:space="0" w:color="auto"/>
            <w:bottom w:val="none" w:sz="0" w:space="0" w:color="auto"/>
            <w:right w:val="none" w:sz="0" w:space="0" w:color="auto"/>
          </w:divBdr>
          <w:divsChild>
            <w:div w:id="378172479">
              <w:marLeft w:val="0"/>
              <w:marRight w:val="0"/>
              <w:marTop w:val="0"/>
              <w:marBottom w:val="0"/>
              <w:divBdr>
                <w:top w:val="none" w:sz="0" w:space="0" w:color="auto"/>
                <w:left w:val="none" w:sz="0" w:space="0" w:color="auto"/>
                <w:bottom w:val="none" w:sz="0" w:space="0" w:color="auto"/>
                <w:right w:val="none" w:sz="0" w:space="0" w:color="auto"/>
              </w:divBdr>
              <w:divsChild>
                <w:div w:id="1933390098">
                  <w:marLeft w:val="0"/>
                  <w:marRight w:val="0"/>
                  <w:marTop w:val="0"/>
                  <w:marBottom w:val="0"/>
                  <w:divBdr>
                    <w:top w:val="none" w:sz="0" w:space="0" w:color="auto"/>
                    <w:left w:val="none" w:sz="0" w:space="0" w:color="auto"/>
                    <w:bottom w:val="none" w:sz="0" w:space="0" w:color="auto"/>
                    <w:right w:val="none" w:sz="0" w:space="0" w:color="auto"/>
                  </w:divBdr>
                  <w:divsChild>
                    <w:div w:id="55668143">
                      <w:marLeft w:val="0"/>
                      <w:marRight w:val="0"/>
                      <w:marTop w:val="0"/>
                      <w:marBottom w:val="0"/>
                      <w:divBdr>
                        <w:top w:val="none" w:sz="0" w:space="0" w:color="auto"/>
                        <w:left w:val="none" w:sz="0" w:space="0" w:color="auto"/>
                        <w:bottom w:val="none" w:sz="0" w:space="0" w:color="auto"/>
                        <w:right w:val="none" w:sz="0" w:space="0" w:color="auto"/>
                      </w:divBdr>
                      <w:divsChild>
                        <w:div w:id="729501058">
                          <w:marLeft w:val="0"/>
                          <w:marRight w:val="0"/>
                          <w:marTop w:val="0"/>
                          <w:marBottom w:val="0"/>
                          <w:divBdr>
                            <w:top w:val="none" w:sz="0" w:space="0" w:color="auto"/>
                            <w:left w:val="none" w:sz="0" w:space="0" w:color="auto"/>
                            <w:bottom w:val="none" w:sz="0" w:space="0" w:color="auto"/>
                            <w:right w:val="none" w:sz="0" w:space="0" w:color="auto"/>
                          </w:divBdr>
                          <w:divsChild>
                            <w:div w:id="7306924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79975">
      <w:bodyDiv w:val="1"/>
      <w:marLeft w:val="0"/>
      <w:marRight w:val="0"/>
      <w:marTop w:val="0"/>
      <w:marBottom w:val="0"/>
      <w:divBdr>
        <w:top w:val="none" w:sz="0" w:space="0" w:color="auto"/>
        <w:left w:val="none" w:sz="0" w:space="0" w:color="auto"/>
        <w:bottom w:val="none" w:sz="0" w:space="0" w:color="auto"/>
        <w:right w:val="none" w:sz="0" w:space="0" w:color="auto"/>
      </w:divBdr>
      <w:divsChild>
        <w:div w:id="361176708">
          <w:marLeft w:val="0"/>
          <w:marRight w:val="0"/>
          <w:marTop w:val="0"/>
          <w:marBottom w:val="0"/>
          <w:divBdr>
            <w:top w:val="none" w:sz="0" w:space="0" w:color="auto"/>
            <w:left w:val="none" w:sz="0" w:space="0" w:color="auto"/>
            <w:bottom w:val="none" w:sz="0" w:space="0" w:color="auto"/>
            <w:right w:val="none" w:sz="0" w:space="0" w:color="auto"/>
          </w:divBdr>
        </w:div>
        <w:div w:id="926111447">
          <w:marLeft w:val="0"/>
          <w:marRight w:val="0"/>
          <w:marTop w:val="0"/>
          <w:marBottom w:val="0"/>
          <w:divBdr>
            <w:top w:val="none" w:sz="0" w:space="0" w:color="auto"/>
            <w:left w:val="none" w:sz="0" w:space="0" w:color="auto"/>
            <w:bottom w:val="none" w:sz="0" w:space="0" w:color="auto"/>
            <w:right w:val="none" w:sz="0" w:space="0" w:color="auto"/>
          </w:divBdr>
        </w:div>
        <w:div w:id="1066758142">
          <w:marLeft w:val="0"/>
          <w:marRight w:val="0"/>
          <w:marTop w:val="0"/>
          <w:marBottom w:val="0"/>
          <w:divBdr>
            <w:top w:val="none" w:sz="0" w:space="0" w:color="auto"/>
            <w:left w:val="none" w:sz="0" w:space="0" w:color="auto"/>
            <w:bottom w:val="none" w:sz="0" w:space="0" w:color="auto"/>
            <w:right w:val="none" w:sz="0" w:space="0" w:color="auto"/>
          </w:divBdr>
        </w:div>
        <w:div w:id="1192916191">
          <w:marLeft w:val="0"/>
          <w:marRight w:val="0"/>
          <w:marTop w:val="0"/>
          <w:marBottom w:val="0"/>
          <w:divBdr>
            <w:top w:val="none" w:sz="0" w:space="0" w:color="auto"/>
            <w:left w:val="none" w:sz="0" w:space="0" w:color="auto"/>
            <w:bottom w:val="none" w:sz="0" w:space="0" w:color="auto"/>
            <w:right w:val="none" w:sz="0" w:space="0" w:color="auto"/>
          </w:divBdr>
        </w:div>
      </w:divsChild>
    </w:div>
    <w:div w:id="650016795">
      <w:bodyDiv w:val="1"/>
      <w:marLeft w:val="0"/>
      <w:marRight w:val="0"/>
      <w:marTop w:val="0"/>
      <w:marBottom w:val="0"/>
      <w:divBdr>
        <w:top w:val="none" w:sz="0" w:space="0" w:color="auto"/>
        <w:left w:val="none" w:sz="0" w:space="0" w:color="auto"/>
        <w:bottom w:val="none" w:sz="0" w:space="0" w:color="auto"/>
        <w:right w:val="none" w:sz="0" w:space="0" w:color="auto"/>
      </w:divBdr>
    </w:div>
    <w:div w:id="720636678">
      <w:bodyDiv w:val="1"/>
      <w:marLeft w:val="0"/>
      <w:marRight w:val="0"/>
      <w:marTop w:val="0"/>
      <w:marBottom w:val="0"/>
      <w:divBdr>
        <w:top w:val="none" w:sz="0" w:space="0" w:color="auto"/>
        <w:left w:val="none" w:sz="0" w:space="0" w:color="auto"/>
        <w:bottom w:val="none" w:sz="0" w:space="0" w:color="auto"/>
        <w:right w:val="none" w:sz="0" w:space="0" w:color="auto"/>
      </w:divBdr>
      <w:divsChild>
        <w:div w:id="247275087">
          <w:marLeft w:val="0"/>
          <w:marRight w:val="0"/>
          <w:marTop w:val="0"/>
          <w:marBottom w:val="0"/>
          <w:divBdr>
            <w:top w:val="none" w:sz="0" w:space="0" w:color="auto"/>
            <w:left w:val="none" w:sz="0" w:space="0" w:color="auto"/>
            <w:bottom w:val="none" w:sz="0" w:space="0" w:color="auto"/>
            <w:right w:val="none" w:sz="0" w:space="0" w:color="auto"/>
          </w:divBdr>
        </w:div>
        <w:div w:id="461731633">
          <w:marLeft w:val="0"/>
          <w:marRight w:val="0"/>
          <w:marTop w:val="0"/>
          <w:marBottom w:val="0"/>
          <w:divBdr>
            <w:top w:val="none" w:sz="0" w:space="0" w:color="auto"/>
            <w:left w:val="none" w:sz="0" w:space="0" w:color="auto"/>
            <w:bottom w:val="none" w:sz="0" w:space="0" w:color="auto"/>
            <w:right w:val="none" w:sz="0" w:space="0" w:color="auto"/>
          </w:divBdr>
        </w:div>
        <w:div w:id="563486930">
          <w:marLeft w:val="0"/>
          <w:marRight w:val="0"/>
          <w:marTop w:val="0"/>
          <w:marBottom w:val="0"/>
          <w:divBdr>
            <w:top w:val="none" w:sz="0" w:space="0" w:color="auto"/>
            <w:left w:val="none" w:sz="0" w:space="0" w:color="auto"/>
            <w:bottom w:val="none" w:sz="0" w:space="0" w:color="auto"/>
            <w:right w:val="none" w:sz="0" w:space="0" w:color="auto"/>
          </w:divBdr>
        </w:div>
        <w:div w:id="667288701">
          <w:marLeft w:val="0"/>
          <w:marRight w:val="0"/>
          <w:marTop w:val="0"/>
          <w:marBottom w:val="0"/>
          <w:divBdr>
            <w:top w:val="none" w:sz="0" w:space="0" w:color="auto"/>
            <w:left w:val="none" w:sz="0" w:space="0" w:color="auto"/>
            <w:bottom w:val="none" w:sz="0" w:space="0" w:color="auto"/>
            <w:right w:val="none" w:sz="0" w:space="0" w:color="auto"/>
          </w:divBdr>
        </w:div>
        <w:div w:id="865873011">
          <w:marLeft w:val="0"/>
          <w:marRight w:val="0"/>
          <w:marTop w:val="0"/>
          <w:marBottom w:val="0"/>
          <w:divBdr>
            <w:top w:val="none" w:sz="0" w:space="0" w:color="auto"/>
            <w:left w:val="none" w:sz="0" w:space="0" w:color="auto"/>
            <w:bottom w:val="none" w:sz="0" w:space="0" w:color="auto"/>
            <w:right w:val="none" w:sz="0" w:space="0" w:color="auto"/>
          </w:divBdr>
        </w:div>
        <w:div w:id="893078213">
          <w:marLeft w:val="0"/>
          <w:marRight w:val="0"/>
          <w:marTop w:val="0"/>
          <w:marBottom w:val="0"/>
          <w:divBdr>
            <w:top w:val="none" w:sz="0" w:space="0" w:color="auto"/>
            <w:left w:val="none" w:sz="0" w:space="0" w:color="auto"/>
            <w:bottom w:val="none" w:sz="0" w:space="0" w:color="auto"/>
            <w:right w:val="none" w:sz="0" w:space="0" w:color="auto"/>
          </w:divBdr>
        </w:div>
        <w:div w:id="914898105">
          <w:marLeft w:val="0"/>
          <w:marRight w:val="0"/>
          <w:marTop w:val="0"/>
          <w:marBottom w:val="0"/>
          <w:divBdr>
            <w:top w:val="none" w:sz="0" w:space="0" w:color="auto"/>
            <w:left w:val="none" w:sz="0" w:space="0" w:color="auto"/>
            <w:bottom w:val="none" w:sz="0" w:space="0" w:color="auto"/>
            <w:right w:val="none" w:sz="0" w:space="0" w:color="auto"/>
          </w:divBdr>
        </w:div>
        <w:div w:id="1297489606">
          <w:marLeft w:val="0"/>
          <w:marRight w:val="0"/>
          <w:marTop w:val="0"/>
          <w:marBottom w:val="0"/>
          <w:divBdr>
            <w:top w:val="none" w:sz="0" w:space="0" w:color="auto"/>
            <w:left w:val="none" w:sz="0" w:space="0" w:color="auto"/>
            <w:bottom w:val="none" w:sz="0" w:space="0" w:color="auto"/>
            <w:right w:val="none" w:sz="0" w:space="0" w:color="auto"/>
          </w:divBdr>
        </w:div>
        <w:div w:id="1561356629">
          <w:marLeft w:val="0"/>
          <w:marRight w:val="0"/>
          <w:marTop w:val="0"/>
          <w:marBottom w:val="0"/>
          <w:divBdr>
            <w:top w:val="none" w:sz="0" w:space="0" w:color="auto"/>
            <w:left w:val="none" w:sz="0" w:space="0" w:color="auto"/>
            <w:bottom w:val="none" w:sz="0" w:space="0" w:color="auto"/>
            <w:right w:val="none" w:sz="0" w:space="0" w:color="auto"/>
          </w:divBdr>
        </w:div>
        <w:div w:id="2119332773">
          <w:marLeft w:val="0"/>
          <w:marRight w:val="0"/>
          <w:marTop w:val="0"/>
          <w:marBottom w:val="0"/>
          <w:divBdr>
            <w:top w:val="none" w:sz="0" w:space="0" w:color="auto"/>
            <w:left w:val="none" w:sz="0" w:space="0" w:color="auto"/>
            <w:bottom w:val="none" w:sz="0" w:space="0" w:color="auto"/>
            <w:right w:val="none" w:sz="0" w:space="0" w:color="auto"/>
          </w:divBdr>
        </w:div>
      </w:divsChild>
    </w:div>
    <w:div w:id="747504419">
      <w:bodyDiv w:val="1"/>
      <w:marLeft w:val="0"/>
      <w:marRight w:val="0"/>
      <w:marTop w:val="0"/>
      <w:marBottom w:val="0"/>
      <w:divBdr>
        <w:top w:val="none" w:sz="0" w:space="0" w:color="auto"/>
        <w:left w:val="none" w:sz="0" w:space="0" w:color="auto"/>
        <w:bottom w:val="none" w:sz="0" w:space="0" w:color="auto"/>
        <w:right w:val="none" w:sz="0" w:space="0" w:color="auto"/>
      </w:divBdr>
    </w:div>
    <w:div w:id="803353419">
      <w:bodyDiv w:val="1"/>
      <w:marLeft w:val="0"/>
      <w:marRight w:val="0"/>
      <w:marTop w:val="0"/>
      <w:marBottom w:val="0"/>
      <w:divBdr>
        <w:top w:val="none" w:sz="0" w:space="0" w:color="auto"/>
        <w:left w:val="none" w:sz="0" w:space="0" w:color="auto"/>
        <w:bottom w:val="none" w:sz="0" w:space="0" w:color="auto"/>
        <w:right w:val="none" w:sz="0" w:space="0" w:color="auto"/>
      </w:divBdr>
    </w:div>
    <w:div w:id="882015306">
      <w:bodyDiv w:val="1"/>
      <w:marLeft w:val="0"/>
      <w:marRight w:val="0"/>
      <w:marTop w:val="0"/>
      <w:marBottom w:val="0"/>
      <w:divBdr>
        <w:top w:val="none" w:sz="0" w:space="0" w:color="auto"/>
        <w:left w:val="none" w:sz="0" w:space="0" w:color="auto"/>
        <w:bottom w:val="none" w:sz="0" w:space="0" w:color="auto"/>
        <w:right w:val="none" w:sz="0" w:space="0" w:color="auto"/>
      </w:divBdr>
      <w:divsChild>
        <w:div w:id="655568667">
          <w:marLeft w:val="0"/>
          <w:marRight w:val="0"/>
          <w:marTop w:val="0"/>
          <w:marBottom w:val="0"/>
          <w:divBdr>
            <w:top w:val="none" w:sz="0" w:space="0" w:color="auto"/>
            <w:left w:val="none" w:sz="0" w:space="0" w:color="auto"/>
            <w:bottom w:val="none" w:sz="0" w:space="0" w:color="auto"/>
            <w:right w:val="none" w:sz="0" w:space="0" w:color="auto"/>
          </w:divBdr>
          <w:divsChild>
            <w:div w:id="15617130">
              <w:marLeft w:val="0"/>
              <w:marRight w:val="0"/>
              <w:marTop w:val="0"/>
              <w:marBottom w:val="0"/>
              <w:divBdr>
                <w:top w:val="none" w:sz="0" w:space="0" w:color="auto"/>
                <w:left w:val="none" w:sz="0" w:space="0" w:color="auto"/>
                <w:bottom w:val="none" w:sz="0" w:space="0" w:color="auto"/>
                <w:right w:val="none" w:sz="0" w:space="0" w:color="auto"/>
              </w:divBdr>
              <w:divsChild>
                <w:div w:id="1287345708">
                  <w:marLeft w:val="0"/>
                  <w:marRight w:val="0"/>
                  <w:marTop w:val="0"/>
                  <w:marBottom w:val="0"/>
                  <w:divBdr>
                    <w:top w:val="none" w:sz="0" w:space="0" w:color="auto"/>
                    <w:left w:val="none" w:sz="0" w:space="0" w:color="auto"/>
                    <w:bottom w:val="none" w:sz="0" w:space="0" w:color="auto"/>
                    <w:right w:val="none" w:sz="0" w:space="0" w:color="auto"/>
                  </w:divBdr>
                  <w:divsChild>
                    <w:div w:id="1522208587">
                      <w:marLeft w:val="0"/>
                      <w:marRight w:val="0"/>
                      <w:marTop w:val="0"/>
                      <w:marBottom w:val="0"/>
                      <w:divBdr>
                        <w:top w:val="none" w:sz="0" w:space="0" w:color="auto"/>
                        <w:left w:val="none" w:sz="0" w:space="0" w:color="auto"/>
                        <w:bottom w:val="none" w:sz="0" w:space="0" w:color="auto"/>
                        <w:right w:val="none" w:sz="0" w:space="0" w:color="auto"/>
                      </w:divBdr>
                      <w:divsChild>
                        <w:div w:id="9108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835520">
      <w:bodyDiv w:val="1"/>
      <w:marLeft w:val="0"/>
      <w:marRight w:val="0"/>
      <w:marTop w:val="0"/>
      <w:marBottom w:val="0"/>
      <w:divBdr>
        <w:top w:val="none" w:sz="0" w:space="0" w:color="auto"/>
        <w:left w:val="none" w:sz="0" w:space="0" w:color="auto"/>
        <w:bottom w:val="none" w:sz="0" w:space="0" w:color="auto"/>
        <w:right w:val="none" w:sz="0" w:space="0" w:color="auto"/>
      </w:divBdr>
    </w:div>
    <w:div w:id="921646959">
      <w:bodyDiv w:val="1"/>
      <w:marLeft w:val="0"/>
      <w:marRight w:val="0"/>
      <w:marTop w:val="0"/>
      <w:marBottom w:val="0"/>
      <w:divBdr>
        <w:top w:val="none" w:sz="0" w:space="0" w:color="auto"/>
        <w:left w:val="none" w:sz="0" w:space="0" w:color="auto"/>
        <w:bottom w:val="none" w:sz="0" w:space="0" w:color="auto"/>
        <w:right w:val="none" w:sz="0" w:space="0" w:color="auto"/>
      </w:divBdr>
      <w:divsChild>
        <w:div w:id="362755494">
          <w:marLeft w:val="0"/>
          <w:marRight w:val="0"/>
          <w:marTop w:val="0"/>
          <w:marBottom w:val="0"/>
          <w:divBdr>
            <w:top w:val="none" w:sz="0" w:space="0" w:color="auto"/>
            <w:left w:val="none" w:sz="0" w:space="0" w:color="auto"/>
            <w:bottom w:val="none" w:sz="0" w:space="0" w:color="auto"/>
            <w:right w:val="none" w:sz="0" w:space="0" w:color="auto"/>
          </w:divBdr>
        </w:div>
        <w:div w:id="405496156">
          <w:marLeft w:val="0"/>
          <w:marRight w:val="0"/>
          <w:marTop w:val="0"/>
          <w:marBottom w:val="0"/>
          <w:divBdr>
            <w:top w:val="none" w:sz="0" w:space="0" w:color="auto"/>
            <w:left w:val="none" w:sz="0" w:space="0" w:color="auto"/>
            <w:bottom w:val="none" w:sz="0" w:space="0" w:color="auto"/>
            <w:right w:val="none" w:sz="0" w:space="0" w:color="auto"/>
          </w:divBdr>
        </w:div>
        <w:div w:id="796606779">
          <w:marLeft w:val="0"/>
          <w:marRight w:val="0"/>
          <w:marTop w:val="0"/>
          <w:marBottom w:val="0"/>
          <w:divBdr>
            <w:top w:val="none" w:sz="0" w:space="0" w:color="auto"/>
            <w:left w:val="none" w:sz="0" w:space="0" w:color="auto"/>
            <w:bottom w:val="none" w:sz="0" w:space="0" w:color="auto"/>
            <w:right w:val="none" w:sz="0" w:space="0" w:color="auto"/>
          </w:divBdr>
        </w:div>
        <w:div w:id="1559440381">
          <w:marLeft w:val="0"/>
          <w:marRight w:val="0"/>
          <w:marTop w:val="0"/>
          <w:marBottom w:val="0"/>
          <w:divBdr>
            <w:top w:val="none" w:sz="0" w:space="0" w:color="auto"/>
            <w:left w:val="none" w:sz="0" w:space="0" w:color="auto"/>
            <w:bottom w:val="none" w:sz="0" w:space="0" w:color="auto"/>
            <w:right w:val="none" w:sz="0" w:space="0" w:color="auto"/>
          </w:divBdr>
        </w:div>
      </w:divsChild>
    </w:div>
    <w:div w:id="940988128">
      <w:bodyDiv w:val="1"/>
      <w:marLeft w:val="0"/>
      <w:marRight w:val="0"/>
      <w:marTop w:val="0"/>
      <w:marBottom w:val="0"/>
      <w:divBdr>
        <w:top w:val="none" w:sz="0" w:space="0" w:color="auto"/>
        <w:left w:val="none" w:sz="0" w:space="0" w:color="auto"/>
        <w:bottom w:val="none" w:sz="0" w:space="0" w:color="auto"/>
        <w:right w:val="none" w:sz="0" w:space="0" w:color="auto"/>
      </w:divBdr>
      <w:divsChild>
        <w:div w:id="342173563">
          <w:marLeft w:val="120"/>
          <w:marRight w:val="120"/>
          <w:marTop w:val="120"/>
          <w:marBottom w:val="120"/>
          <w:divBdr>
            <w:top w:val="none" w:sz="0" w:space="0" w:color="auto"/>
            <w:left w:val="none" w:sz="0" w:space="0" w:color="auto"/>
            <w:bottom w:val="none" w:sz="0" w:space="0" w:color="auto"/>
            <w:right w:val="none" w:sz="0" w:space="0" w:color="auto"/>
          </w:divBdr>
        </w:div>
      </w:divsChild>
    </w:div>
    <w:div w:id="960376788">
      <w:bodyDiv w:val="1"/>
      <w:marLeft w:val="0"/>
      <w:marRight w:val="0"/>
      <w:marTop w:val="0"/>
      <w:marBottom w:val="0"/>
      <w:divBdr>
        <w:top w:val="none" w:sz="0" w:space="0" w:color="auto"/>
        <w:left w:val="none" w:sz="0" w:space="0" w:color="auto"/>
        <w:bottom w:val="none" w:sz="0" w:space="0" w:color="auto"/>
        <w:right w:val="none" w:sz="0" w:space="0" w:color="auto"/>
      </w:divBdr>
      <w:divsChild>
        <w:div w:id="301737691">
          <w:marLeft w:val="0"/>
          <w:marRight w:val="0"/>
          <w:marTop w:val="0"/>
          <w:marBottom w:val="0"/>
          <w:divBdr>
            <w:top w:val="none" w:sz="0" w:space="0" w:color="auto"/>
            <w:left w:val="none" w:sz="0" w:space="0" w:color="auto"/>
            <w:bottom w:val="none" w:sz="0" w:space="0" w:color="auto"/>
            <w:right w:val="none" w:sz="0" w:space="0" w:color="auto"/>
          </w:divBdr>
          <w:divsChild>
            <w:div w:id="385301105">
              <w:marLeft w:val="0"/>
              <w:marRight w:val="0"/>
              <w:marTop w:val="0"/>
              <w:marBottom w:val="0"/>
              <w:divBdr>
                <w:top w:val="none" w:sz="0" w:space="0" w:color="auto"/>
                <w:left w:val="none" w:sz="0" w:space="0" w:color="auto"/>
                <w:bottom w:val="none" w:sz="0" w:space="0" w:color="auto"/>
                <w:right w:val="none" w:sz="0" w:space="0" w:color="auto"/>
              </w:divBdr>
              <w:divsChild>
                <w:div w:id="1327435411">
                  <w:marLeft w:val="0"/>
                  <w:marRight w:val="0"/>
                  <w:marTop w:val="0"/>
                  <w:marBottom w:val="0"/>
                  <w:divBdr>
                    <w:top w:val="none" w:sz="0" w:space="0" w:color="auto"/>
                    <w:left w:val="none" w:sz="0" w:space="0" w:color="auto"/>
                    <w:bottom w:val="none" w:sz="0" w:space="0" w:color="auto"/>
                    <w:right w:val="none" w:sz="0" w:space="0" w:color="auto"/>
                  </w:divBdr>
                  <w:divsChild>
                    <w:div w:id="951669511">
                      <w:marLeft w:val="0"/>
                      <w:marRight w:val="0"/>
                      <w:marTop w:val="0"/>
                      <w:marBottom w:val="0"/>
                      <w:divBdr>
                        <w:top w:val="none" w:sz="0" w:space="0" w:color="auto"/>
                        <w:left w:val="none" w:sz="0" w:space="0" w:color="auto"/>
                        <w:bottom w:val="none" w:sz="0" w:space="0" w:color="auto"/>
                        <w:right w:val="none" w:sz="0" w:space="0" w:color="auto"/>
                      </w:divBdr>
                      <w:divsChild>
                        <w:div w:id="19896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93745">
      <w:bodyDiv w:val="1"/>
      <w:marLeft w:val="0"/>
      <w:marRight w:val="0"/>
      <w:marTop w:val="0"/>
      <w:marBottom w:val="0"/>
      <w:divBdr>
        <w:top w:val="none" w:sz="0" w:space="0" w:color="auto"/>
        <w:left w:val="none" w:sz="0" w:space="0" w:color="auto"/>
        <w:bottom w:val="none" w:sz="0" w:space="0" w:color="auto"/>
        <w:right w:val="none" w:sz="0" w:space="0" w:color="auto"/>
      </w:divBdr>
    </w:div>
    <w:div w:id="1116867798">
      <w:bodyDiv w:val="1"/>
      <w:marLeft w:val="0"/>
      <w:marRight w:val="0"/>
      <w:marTop w:val="0"/>
      <w:marBottom w:val="0"/>
      <w:divBdr>
        <w:top w:val="none" w:sz="0" w:space="0" w:color="auto"/>
        <w:left w:val="none" w:sz="0" w:space="0" w:color="auto"/>
        <w:bottom w:val="none" w:sz="0" w:space="0" w:color="auto"/>
        <w:right w:val="none" w:sz="0" w:space="0" w:color="auto"/>
      </w:divBdr>
      <w:divsChild>
        <w:div w:id="355274939">
          <w:marLeft w:val="547"/>
          <w:marRight w:val="0"/>
          <w:marTop w:val="115"/>
          <w:marBottom w:val="0"/>
          <w:divBdr>
            <w:top w:val="none" w:sz="0" w:space="0" w:color="auto"/>
            <w:left w:val="none" w:sz="0" w:space="0" w:color="auto"/>
            <w:bottom w:val="none" w:sz="0" w:space="0" w:color="auto"/>
            <w:right w:val="none" w:sz="0" w:space="0" w:color="auto"/>
          </w:divBdr>
        </w:div>
        <w:div w:id="898520212">
          <w:marLeft w:val="547"/>
          <w:marRight w:val="0"/>
          <w:marTop w:val="115"/>
          <w:marBottom w:val="0"/>
          <w:divBdr>
            <w:top w:val="none" w:sz="0" w:space="0" w:color="auto"/>
            <w:left w:val="none" w:sz="0" w:space="0" w:color="auto"/>
            <w:bottom w:val="none" w:sz="0" w:space="0" w:color="auto"/>
            <w:right w:val="none" w:sz="0" w:space="0" w:color="auto"/>
          </w:divBdr>
        </w:div>
        <w:div w:id="1213425828">
          <w:marLeft w:val="1166"/>
          <w:marRight w:val="0"/>
          <w:marTop w:val="115"/>
          <w:marBottom w:val="0"/>
          <w:divBdr>
            <w:top w:val="none" w:sz="0" w:space="0" w:color="auto"/>
            <w:left w:val="none" w:sz="0" w:space="0" w:color="auto"/>
            <w:bottom w:val="none" w:sz="0" w:space="0" w:color="auto"/>
            <w:right w:val="none" w:sz="0" w:space="0" w:color="auto"/>
          </w:divBdr>
        </w:div>
        <w:div w:id="1284310598">
          <w:marLeft w:val="547"/>
          <w:marRight w:val="0"/>
          <w:marTop w:val="115"/>
          <w:marBottom w:val="0"/>
          <w:divBdr>
            <w:top w:val="none" w:sz="0" w:space="0" w:color="auto"/>
            <w:left w:val="none" w:sz="0" w:space="0" w:color="auto"/>
            <w:bottom w:val="none" w:sz="0" w:space="0" w:color="auto"/>
            <w:right w:val="none" w:sz="0" w:space="0" w:color="auto"/>
          </w:divBdr>
        </w:div>
        <w:div w:id="1588540365">
          <w:marLeft w:val="547"/>
          <w:marRight w:val="0"/>
          <w:marTop w:val="115"/>
          <w:marBottom w:val="0"/>
          <w:divBdr>
            <w:top w:val="none" w:sz="0" w:space="0" w:color="auto"/>
            <w:left w:val="none" w:sz="0" w:space="0" w:color="auto"/>
            <w:bottom w:val="none" w:sz="0" w:space="0" w:color="auto"/>
            <w:right w:val="none" w:sz="0" w:space="0" w:color="auto"/>
          </w:divBdr>
        </w:div>
      </w:divsChild>
    </w:div>
    <w:div w:id="1145589325">
      <w:bodyDiv w:val="1"/>
      <w:marLeft w:val="0"/>
      <w:marRight w:val="0"/>
      <w:marTop w:val="0"/>
      <w:marBottom w:val="0"/>
      <w:divBdr>
        <w:top w:val="none" w:sz="0" w:space="0" w:color="auto"/>
        <w:left w:val="none" w:sz="0" w:space="0" w:color="auto"/>
        <w:bottom w:val="none" w:sz="0" w:space="0" w:color="auto"/>
        <w:right w:val="none" w:sz="0" w:space="0" w:color="auto"/>
      </w:divBdr>
      <w:divsChild>
        <w:div w:id="709955250">
          <w:marLeft w:val="0"/>
          <w:marRight w:val="0"/>
          <w:marTop w:val="0"/>
          <w:marBottom w:val="0"/>
          <w:divBdr>
            <w:top w:val="none" w:sz="0" w:space="0" w:color="auto"/>
            <w:left w:val="none" w:sz="0" w:space="0" w:color="auto"/>
            <w:bottom w:val="none" w:sz="0" w:space="0" w:color="auto"/>
            <w:right w:val="none" w:sz="0" w:space="0" w:color="auto"/>
          </w:divBdr>
        </w:div>
      </w:divsChild>
    </w:div>
    <w:div w:id="1208639566">
      <w:bodyDiv w:val="1"/>
      <w:marLeft w:val="0"/>
      <w:marRight w:val="0"/>
      <w:marTop w:val="0"/>
      <w:marBottom w:val="0"/>
      <w:divBdr>
        <w:top w:val="none" w:sz="0" w:space="0" w:color="auto"/>
        <w:left w:val="none" w:sz="0" w:space="0" w:color="auto"/>
        <w:bottom w:val="none" w:sz="0" w:space="0" w:color="auto"/>
        <w:right w:val="none" w:sz="0" w:space="0" w:color="auto"/>
      </w:divBdr>
      <w:divsChild>
        <w:div w:id="359203036">
          <w:marLeft w:val="0"/>
          <w:marRight w:val="0"/>
          <w:marTop w:val="0"/>
          <w:marBottom w:val="0"/>
          <w:divBdr>
            <w:top w:val="none" w:sz="0" w:space="0" w:color="auto"/>
            <w:left w:val="none" w:sz="0" w:space="0" w:color="auto"/>
            <w:bottom w:val="none" w:sz="0" w:space="0" w:color="auto"/>
            <w:right w:val="none" w:sz="0" w:space="0" w:color="auto"/>
          </w:divBdr>
        </w:div>
        <w:div w:id="603225132">
          <w:marLeft w:val="0"/>
          <w:marRight w:val="0"/>
          <w:marTop w:val="0"/>
          <w:marBottom w:val="0"/>
          <w:divBdr>
            <w:top w:val="none" w:sz="0" w:space="0" w:color="auto"/>
            <w:left w:val="none" w:sz="0" w:space="0" w:color="auto"/>
            <w:bottom w:val="none" w:sz="0" w:space="0" w:color="auto"/>
            <w:right w:val="none" w:sz="0" w:space="0" w:color="auto"/>
          </w:divBdr>
        </w:div>
        <w:div w:id="660692216">
          <w:marLeft w:val="0"/>
          <w:marRight w:val="0"/>
          <w:marTop w:val="0"/>
          <w:marBottom w:val="0"/>
          <w:divBdr>
            <w:top w:val="none" w:sz="0" w:space="0" w:color="auto"/>
            <w:left w:val="none" w:sz="0" w:space="0" w:color="auto"/>
            <w:bottom w:val="none" w:sz="0" w:space="0" w:color="auto"/>
            <w:right w:val="none" w:sz="0" w:space="0" w:color="auto"/>
          </w:divBdr>
        </w:div>
        <w:div w:id="990714520">
          <w:marLeft w:val="0"/>
          <w:marRight w:val="0"/>
          <w:marTop w:val="0"/>
          <w:marBottom w:val="0"/>
          <w:divBdr>
            <w:top w:val="none" w:sz="0" w:space="0" w:color="auto"/>
            <w:left w:val="none" w:sz="0" w:space="0" w:color="auto"/>
            <w:bottom w:val="none" w:sz="0" w:space="0" w:color="auto"/>
            <w:right w:val="none" w:sz="0" w:space="0" w:color="auto"/>
          </w:divBdr>
        </w:div>
        <w:div w:id="1020545672">
          <w:marLeft w:val="0"/>
          <w:marRight w:val="0"/>
          <w:marTop w:val="0"/>
          <w:marBottom w:val="0"/>
          <w:divBdr>
            <w:top w:val="none" w:sz="0" w:space="0" w:color="auto"/>
            <w:left w:val="none" w:sz="0" w:space="0" w:color="auto"/>
            <w:bottom w:val="none" w:sz="0" w:space="0" w:color="auto"/>
            <w:right w:val="none" w:sz="0" w:space="0" w:color="auto"/>
          </w:divBdr>
        </w:div>
        <w:div w:id="1346593352">
          <w:marLeft w:val="0"/>
          <w:marRight w:val="0"/>
          <w:marTop w:val="0"/>
          <w:marBottom w:val="0"/>
          <w:divBdr>
            <w:top w:val="none" w:sz="0" w:space="0" w:color="auto"/>
            <w:left w:val="none" w:sz="0" w:space="0" w:color="auto"/>
            <w:bottom w:val="none" w:sz="0" w:space="0" w:color="auto"/>
            <w:right w:val="none" w:sz="0" w:space="0" w:color="auto"/>
          </w:divBdr>
        </w:div>
        <w:div w:id="1848402685">
          <w:marLeft w:val="0"/>
          <w:marRight w:val="0"/>
          <w:marTop w:val="0"/>
          <w:marBottom w:val="0"/>
          <w:divBdr>
            <w:top w:val="none" w:sz="0" w:space="0" w:color="auto"/>
            <w:left w:val="none" w:sz="0" w:space="0" w:color="auto"/>
            <w:bottom w:val="none" w:sz="0" w:space="0" w:color="auto"/>
            <w:right w:val="none" w:sz="0" w:space="0" w:color="auto"/>
          </w:divBdr>
        </w:div>
        <w:div w:id="1867937123">
          <w:marLeft w:val="0"/>
          <w:marRight w:val="0"/>
          <w:marTop w:val="0"/>
          <w:marBottom w:val="0"/>
          <w:divBdr>
            <w:top w:val="none" w:sz="0" w:space="0" w:color="auto"/>
            <w:left w:val="none" w:sz="0" w:space="0" w:color="auto"/>
            <w:bottom w:val="none" w:sz="0" w:space="0" w:color="auto"/>
            <w:right w:val="none" w:sz="0" w:space="0" w:color="auto"/>
          </w:divBdr>
        </w:div>
        <w:div w:id="1933733750">
          <w:marLeft w:val="0"/>
          <w:marRight w:val="0"/>
          <w:marTop w:val="0"/>
          <w:marBottom w:val="0"/>
          <w:divBdr>
            <w:top w:val="none" w:sz="0" w:space="0" w:color="auto"/>
            <w:left w:val="none" w:sz="0" w:space="0" w:color="auto"/>
            <w:bottom w:val="none" w:sz="0" w:space="0" w:color="auto"/>
            <w:right w:val="none" w:sz="0" w:space="0" w:color="auto"/>
          </w:divBdr>
        </w:div>
        <w:div w:id="2049992772">
          <w:marLeft w:val="0"/>
          <w:marRight w:val="0"/>
          <w:marTop w:val="0"/>
          <w:marBottom w:val="0"/>
          <w:divBdr>
            <w:top w:val="none" w:sz="0" w:space="0" w:color="auto"/>
            <w:left w:val="none" w:sz="0" w:space="0" w:color="auto"/>
            <w:bottom w:val="none" w:sz="0" w:space="0" w:color="auto"/>
            <w:right w:val="none" w:sz="0" w:space="0" w:color="auto"/>
          </w:divBdr>
        </w:div>
      </w:divsChild>
    </w:div>
    <w:div w:id="1430008352">
      <w:bodyDiv w:val="1"/>
      <w:marLeft w:val="0"/>
      <w:marRight w:val="0"/>
      <w:marTop w:val="0"/>
      <w:marBottom w:val="0"/>
      <w:divBdr>
        <w:top w:val="none" w:sz="0" w:space="0" w:color="auto"/>
        <w:left w:val="none" w:sz="0" w:space="0" w:color="auto"/>
        <w:bottom w:val="none" w:sz="0" w:space="0" w:color="auto"/>
        <w:right w:val="none" w:sz="0" w:space="0" w:color="auto"/>
      </w:divBdr>
      <w:divsChild>
        <w:div w:id="1025211987">
          <w:marLeft w:val="0"/>
          <w:marRight w:val="0"/>
          <w:marTop w:val="0"/>
          <w:marBottom w:val="0"/>
          <w:divBdr>
            <w:top w:val="none" w:sz="0" w:space="0" w:color="auto"/>
            <w:left w:val="none" w:sz="0" w:space="0" w:color="auto"/>
            <w:bottom w:val="none" w:sz="0" w:space="0" w:color="auto"/>
            <w:right w:val="none" w:sz="0" w:space="0" w:color="auto"/>
          </w:divBdr>
          <w:divsChild>
            <w:div w:id="303511881">
              <w:marLeft w:val="3675"/>
              <w:marRight w:val="3675"/>
              <w:marTop w:val="375"/>
              <w:marBottom w:val="0"/>
              <w:divBdr>
                <w:top w:val="none" w:sz="0" w:space="0" w:color="auto"/>
                <w:left w:val="none" w:sz="0" w:space="0" w:color="auto"/>
                <w:bottom w:val="none" w:sz="0" w:space="0" w:color="auto"/>
                <w:right w:val="none" w:sz="0" w:space="0" w:color="auto"/>
              </w:divBdr>
              <w:divsChild>
                <w:div w:id="1078164616">
                  <w:marLeft w:val="0"/>
                  <w:marRight w:val="0"/>
                  <w:marTop w:val="0"/>
                  <w:marBottom w:val="0"/>
                  <w:divBdr>
                    <w:top w:val="none" w:sz="0" w:space="0" w:color="auto"/>
                    <w:left w:val="none" w:sz="0" w:space="0" w:color="auto"/>
                    <w:bottom w:val="none" w:sz="0" w:space="0" w:color="auto"/>
                    <w:right w:val="none" w:sz="0" w:space="0" w:color="auto"/>
                  </w:divBdr>
                  <w:divsChild>
                    <w:div w:id="430205924">
                      <w:marLeft w:val="0"/>
                      <w:marRight w:val="0"/>
                      <w:marTop w:val="0"/>
                      <w:marBottom w:val="0"/>
                      <w:divBdr>
                        <w:top w:val="single" w:sz="6" w:space="0" w:color="D9D9D9"/>
                        <w:left w:val="none" w:sz="0" w:space="0" w:color="auto"/>
                        <w:bottom w:val="single" w:sz="6" w:space="0" w:color="D9D9D9"/>
                        <w:right w:val="none" w:sz="0" w:space="0" w:color="auto"/>
                      </w:divBdr>
                      <w:divsChild>
                        <w:div w:id="501284921">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1494295479">
      <w:bodyDiv w:val="1"/>
      <w:marLeft w:val="0"/>
      <w:marRight w:val="0"/>
      <w:marTop w:val="0"/>
      <w:marBottom w:val="0"/>
      <w:divBdr>
        <w:top w:val="none" w:sz="0" w:space="0" w:color="auto"/>
        <w:left w:val="none" w:sz="0" w:space="0" w:color="auto"/>
        <w:bottom w:val="none" w:sz="0" w:space="0" w:color="auto"/>
        <w:right w:val="none" w:sz="0" w:space="0" w:color="auto"/>
      </w:divBdr>
      <w:divsChild>
        <w:div w:id="204371932">
          <w:marLeft w:val="0"/>
          <w:marRight w:val="0"/>
          <w:marTop w:val="0"/>
          <w:marBottom w:val="0"/>
          <w:divBdr>
            <w:top w:val="none" w:sz="0" w:space="0" w:color="auto"/>
            <w:left w:val="none" w:sz="0" w:space="0" w:color="auto"/>
            <w:bottom w:val="none" w:sz="0" w:space="0" w:color="auto"/>
            <w:right w:val="none" w:sz="0" w:space="0" w:color="auto"/>
          </w:divBdr>
          <w:divsChild>
            <w:div w:id="1634943871">
              <w:marLeft w:val="0"/>
              <w:marRight w:val="0"/>
              <w:marTop w:val="0"/>
              <w:marBottom w:val="0"/>
              <w:divBdr>
                <w:top w:val="none" w:sz="0" w:space="0" w:color="auto"/>
                <w:left w:val="none" w:sz="0" w:space="0" w:color="auto"/>
                <w:bottom w:val="none" w:sz="0" w:space="0" w:color="auto"/>
                <w:right w:val="none" w:sz="0" w:space="0" w:color="auto"/>
              </w:divBdr>
              <w:divsChild>
                <w:div w:id="1814130985">
                  <w:marLeft w:val="0"/>
                  <w:marRight w:val="0"/>
                  <w:marTop w:val="0"/>
                  <w:marBottom w:val="0"/>
                  <w:divBdr>
                    <w:top w:val="none" w:sz="0" w:space="0" w:color="auto"/>
                    <w:left w:val="none" w:sz="0" w:space="0" w:color="auto"/>
                    <w:bottom w:val="none" w:sz="0" w:space="0" w:color="auto"/>
                    <w:right w:val="none" w:sz="0" w:space="0" w:color="auto"/>
                  </w:divBdr>
                  <w:divsChild>
                    <w:div w:id="567767424">
                      <w:marLeft w:val="0"/>
                      <w:marRight w:val="0"/>
                      <w:marTop w:val="0"/>
                      <w:marBottom w:val="0"/>
                      <w:divBdr>
                        <w:top w:val="none" w:sz="0" w:space="0" w:color="auto"/>
                        <w:left w:val="none" w:sz="0" w:space="0" w:color="auto"/>
                        <w:bottom w:val="none" w:sz="0" w:space="0" w:color="auto"/>
                        <w:right w:val="none" w:sz="0" w:space="0" w:color="auto"/>
                      </w:divBdr>
                      <w:divsChild>
                        <w:div w:id="1587763500">
                          <w:marLeft w:val="0"/>
                          <w:marRight w:val="0"/>
                          <w:marTop w:val="0"/>
                          <w:marBottom w:val="0"/>
                          <w:divBdr>
                            <w:top w:val="none" w:sz="0" w:space="0" w:color="auto"/>
                            <w:left w:val="none" w:sz="0" w:space="0" w:color="auto"/>
                            <w:bottom w:val="none" w:sz="0" w:space="0" w:color="auto"/>
                            <w:right w:val="none" w:sz="0" w:space="0" w:color="auto"/>
                          </w:divBdr>
                          <w:divsChild>
                            <w:div w:id="17432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2540">
      <w:bodyDiv w:val="1"/>
      <w:marLeft w:val="0"/>
      <w:marRight w:val="0"/>
      <w:marTop w:val="0"/>
      <w:marBottom w:val="0"/>
      <w:divBdr>
        <w:top w:val="none" w:sz="0" w:space="0" w:color="auto"/>
        <w:left w:val="none" w:sz="0" w:space="0" w:color="auto"/>
        <w:bottom w:val="none" w:sz="0" w:space="0" w:color="auto"/>
        <w:right w:val="none" w:sz="0" w:space="0" w:color="auto"/>
      </w:divBdr>
    </w:div>
    <w:div w:id="1661806345">
      <w:bodyDiv w:val="1"/>
      <w:marLeft w:val="0"/>
      <w:marRight w:val="0"/>
      <w:marTop w:val="0"/>
      <w:marBottom w:val="0"/>
      <w:divBdr>
        <w:top w:val="none" w:sz="0" w:space="0" w:color="auto"/>
        <w:left w:val="none" w:sz="0" w:space="0" w:color="auto"/>
        <w:bottom w:val="none" w:sz="0" w:space="0" w:color="auto"/>
        <w:right w:val="none" w:sz="0" w:space="0" w:color="auto"/>
      </w:divBdr>
    </w:div>
    <w:div w:id="1751391361">
      <w:bodyDiv w:val="1"/>
      <w:marLeft w:val="0"/>
      <w:marRight w:val="0"/>
      <w:marTop w:val="0"/>
      <w:marBottom w:val="0"/>
      <w:divBdr>
        <w:top w:val="none" w:sz="0" w:space="0" w:color="auto"/>
        <w:left w:val="none" w:sz="0" w:space="0" w:color="auto"/>
        <w:bottom w:val="none" w:sz="0" w:space="0" w:color="auto"/>
        <w:right w:val="none" w:sz="0" w:space="0" w:color="auto"/>
      </w:divBdr>
    </w:div>
    <w:div w:id="1817258844">
      <w:bodyDiv w:val="1"/>
      <w:marLeft w:val="0"/>
      <w:marRight w:val="0"/>
      <w:marTop w:val="0"/>
      <w:marBottom w:val="0"/>
      <w:divBdr>
        <w:top w:val="none" w:sz="0" w:space="0" w:color="auto"/>
        <w:left w:val="none" w:sz="0" w:space="0" w:color="auto"/>
        <w:bottom w:val="none" w:sz="0" w:space="0" w:color="auto"/>
        <w:right w:val="none" w:sz="0" w:space="0" w:color="auto"/>
      </w:divBdr>
      <w:divsChild>
        <w:div w:id="675038933">
          <w:marLeft w:val="0"/>
          <w:marRight w:val="0"/>
          <w:marTop w:val="0"/>
          <w:marBottom w:val="0"/>
          <w:divBdr>
            <w:top w:val="none" w:sz="0" w:space="0" w:color="auto"/>
            <w:left w:val="none" w:sz="0" w:space="0" w:color="auto"/>
            <w:bottom w:val="none" w:sz="0" w:space="0" w:color="auto"/>
            <w:right w:val="none" w:sz="0" w:space="0" w:color="auto"/>
          </w:divBdr>
          <w:divsChild>
            <w:div w:id="710880834">
              <w:marLeft w:val="200"/>
              <w:marRight w:val="0"/>
              <w:marTop w:val="0"/>
              <w:marBottom w:val="0"/>
              <w:divBdr>
                <w:top w:val="none" w:sz="0" w:space="0" w:color="auto"/>
                <w:left w:val="none" w:sz="0" w:space="0" w:color="auto"/>
                <w:bottom w:val="none" w:sz="0" w:space="0" w:color="auto"/>
                <w:right w:val="none" w:sz="0" w:space="0" w:color="auto"/>
              </w:divBdr>
              <w:divsChild>
                <w:div w:id="1870333596">
                  <w:marLeft w:val="0"/>
                  <w:marRight w:val="0"/>
                  <w:marTop w:val="0"/>
                  <w:marBottom w:val="0"/>
                  <w:divBdr>
                    <w:top w:val="none" w:sz="0" w:space="0" w:color="auto"/>
                    <w:left w:val="none" w:sz="0" w:space="0" w:color="auto"/>
                    <w:bottom w:val="none" w:sz="0" w:space="0" w:color="auto"/>
                    <w:right w:val="none" w:sz="0" w:space="0" w:color="auto"/>
                  </w:divBdr>
                  <w:divsChild>
                    <w:div w:id="10427132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833637994">
      <w:bodyDiv w:val="1"/>
      <w:marLeft w:val="0"/>
      <w:marRight w:val="0"/>
      <w:marTop w:val="0"/>
      <w:marBottom w:val="0"/>
      <w:divBdr>
        <w:top w:val="none" w:sz="0" w:space="0" w:color="auto"/>
        <w:left w:val="none" w:sz="0" w:space="0" w:color="auto"/>
        <w:bottom w:val="none" w:sz="0" w:space="0" w:color="auto"/>
        <w:right w:val="none" w:sz="0" w:space="0" w:color="auto"/>
      </w:divBdr>
    </w:div>
    <w:div w:id="1896502911">
      <w:bodyDiv w:val="1"/>
      <w:marLeft w:val="0"/>
      <w:marRight w:val="0"/>
      <w:marTop w:val="0"/>
      <w:marBottom w:val="0"/>
      <w:divBdr>
        <w:top w:val="none" w:sz="0" w:space="0" w:color="auto"/>
        <w:left w:val="none" w:sz="0" w:space="0" w:color="auto"/>
        <w:bottom w:val="none" w:sz="0" w:space="0" w:color="auto"/>
        <w:right w:val="none" w:sz="0" w:space="0" w:color="auto"/>
      </w:divBdr>
      <w:divsChild>
        <w:div w:id="73162826">
          <w:marLeft w:val="547"/>
          <w:marRight w:val="0"/>
          <w:marTop w:val="115"/>
          <w:marBottom w:val="0"/>
          <w:divBdr>
            <w:top w:val="none" w:sz="0" w:space="0" w:color="auto"/>
            <w:left w:val="none" w:sz="0" w:space="0" w:color="auto"/>
            <w:bottom w:val="none" w:sz="0" w:space="0" w:color="auto"/>
            <w:right w:val="none" w:sz="0" w:space="0" w:color="auto"/>
          </w:divBdr>
        </w:div>
        <w:div w:id="1777210903">
          <w:marLeft w:val="547"/>
          <w:marRight w:val="0"/>
          <w:marTop w:val="115"/>
          <w:marBottom w:val="0"/>
          <w:divBdr>
            <w:top w:val="none" w:sz="0" w:space="0" w:color="auto"/>
            <w:left w:val="none" w:sz="0" w:space="0" w:color="auto"/>
            <w:bottom w:val="none" w:sz="0" w:space="0" w:color="auto"/>
            <w:right w:val="none" w:sz="0" w:space="0" w:color="auto"/>
          </w:divBdr>
        </w:div>
      </w:divsChild>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 w:id="1928343678">
      <w:bodyDiv w:val="1"/>
      <w:marLeft w:val="0"/>
      <w:marRight w:val="0"/>
      <w:marTop w:val="0"/>
      <w:marBottom w:val="0"/>
      <w:divBdr>
        <w:top w:val="none" w:sz="0" w:space="0" w:color="auto"/>
        <w:left w:val="none" w:sz="0" w:space="0" w:color="auto"/>
        <w:bottom w:val="none" w:sz="0" w:space="0" w:color="auto"/>
        <w:right w:val="none" w:sz="0" w:space="0" w:color="auto"/>
      </w:divBdr>
      <w:divsChild>
        <w:div w:id="1027297182">
          <w:marLeft w:val="547"/>
          <w:marRight w:val="0"/>
          <w:marTop w:val="115"/>
          <w:marBottom w:val="0"/>
          <w:divBdr>
            <w:top w:val="none" w:sz="0" w:space="0" w:color="auto"/>
            <w:left w:val="none" w:sz="0" w:space="0" w:color="auto"/>
            <w:bottom w:val="none" w:sz="0" w:space="0" w:color="auto"/>
            <w:right w:val="none" w:sz="0" w:space="0" w:color="auto"/>
          </w:divBdr>
        </w:div>
        <w:div w:id="1141921146">
          <w:marLeft w:val="1166"/>
          <w:marRight w:val="0"/>
          <w:marTop w:val="115"/>
          <w:marBottom w:val="0"/>
          <w:divBdr>
            <w:top w:val="none" w:sz="0" w:space="0" w:color="auto"/>
            <w:left w:val="none" w:sz="0" w:space="0" w:color="auto"/>
            <w:bottom w:val="none" w:sz="0" w:space="0" w:color="auto"/>
            <w:right w:val="none" w:sz="0" w:space="0" w:color="auto"/>
          </w:divBdr>
        </w:div>
        <w:div w:id="1196652930">
          <w:marLeft w:val="1166"/>
          <w:marRight w:val="0"/>
          <w:marTop w:val="115"/>
          <w:marBottom w:val="0"/>
          <w:divBdr>
            <w:top w:val="none" w:sz="0" w:space="0" w:color="auto"/>
            <w:left w:val="none" w:sz="0" w:space="0" w:color="auto"/>
            <w:bottom w:val="none" w:sz="0" w:space="0" w:color="auto"/>
            <w:right w:val="none" w:sz="0" w:space="0" w:color="auto"/>
          </w:divBdr>
        </w:div>
        <w:div w:id="1576626115">
          <w:marLeft w:val="547"/>
          <w:marRight w:val="0"/>
          <w:marTop w:val="115"/>
          <w:marBottom w:val="0"/>
          <w:divBdr>
            <w:top w:val="none" w:sz="0" w:space="0" w:color="auto"/>
            <w:left w:val="none" w:sz="0" w:space="0" w:color="auto"/>
            <w:bottom w:val="none" w:sz="0" w:space="0" w:color="auto"/>
            <w:right w:val="none" w:sz="0" w:space="0" w:color="auto"/>
          </w:divBdr>
        </w:div>
        <w:div w:id="1884437635">
          <w:marLeft w:val="547"/>
          <w:marRight w:val="0"/>
          <w:marTop w:val="115"/>
          <w:marBottom w:val="0"/>
          <w:divBdr>
            <w:top w:val="none" w:sz="0" w:space="0" w:color="auto"/>
            <w:left w:val="none" w:sz="0" w:space="0" w:color="auto"/>
            <w:bottom w:val="none" w:sz="0" w:space="0" w:color="auto"/>
            <w:right w:val="none" w:sz="0" w:space="0" w:color="auto"/>
          </w:divBdr>
        </w:div>
        <w:div w:id="2101945922">
          <w:marLeft w:val="1166"/>
          <w:marRight w:val="0"/>
          <w:marTop w:val="115"/>
          <w:marBottom w:val="0"/>
          <w:divBdr>
            <w:top w:val="none" w:sz="0" w:space="0" w:color="auto"/>
            <w:left w:val="none" w:sz="0" w:space="0" w:color="auto"/>
            <w:bottom w:val="none" w:sz="0" w:space="0" w:color="auto"/>
            <w:right w:val="none" w:sz="0" w:space="0" w:color="auto"/>
          </w:divBdr>
        </w:div>
      </w:divsChild>
    </w:div>
    <w:div w:id="2040233077">
      <w:bodyDiv w:val="1"/>
      <w:marLeft w:val="0"/>
      <w:marRight w:val="0"/>
      <w:marTop w:val="0"/>
      <w:marBottom w:val="0"/>
      <w:divBdr>
        <w:top w:val="none" w:sz="0" w:space="0" w:color="auto"/>
        <w:left w:val="none" w:sz="0" w:space="0" w:color="auto"/>
        <w:bottom w:val="none" w:sz="0" w:space="0" w:color="auto"/>
        <w:right w:val="none" w:sz="0" w:space="0" w:color="auto"/>
      </w:divBdr>
      <w:divsChild>
        <w:div w:id="1418094923">
          <w:marLeft w:val="0"/>
          <w:marRight w:val="0"/>
          <w:marTop w:val="0"/>
          <w:marBottom w:val="0"/>
          <w:divBdr>
            <w:top w:val="none" w:sz="0" w:space="0" w:color="auto"/>
            <w:left w:val="none" w:sz="0" w:space="0" w:color="auto"/>
            <w:bottom w:val="none" w:sz="0" w:space="0" w:color="auto"/>
            <w:right w:val="none" w:sz="0" w:space="0" w:color="auto"/>
          </w:divBdr>
          <w:divsChild>
            <w:div w:id="2079087798">
              <w:marLeft w:val="0"/>
              <w:marRight w:val="0"/>
              <w:marTop w:val="0"/>
              <w:marBottom w:val="0"/>
              <w:divBdr>
                <w:top w:val="none" w:sz="0" w:space="0" w:color="auto"/>
                <w:left w:val="none" w:sz="0" w:space="0" w:color="auto"/>
                <w:bottom w:val="none" w:sz="0" w:space="0" w:color="auto"/>
                <w:right w:val="none" w:sz="0" w:space="0" w:color="auto"/>
              </w:divBdr>
              <w:divsChild>
                <w:div w:id="2041733934">
                  <w:marLeft w:val="0"/>
                  <w:marRight w:val="0"/>
                  <w:marTop w:val="0"/>
                  <w:marBottom w:val="0"/>
                  <w:divBdr>
                    <w:top w:val="none" w:sz="0" w:space="0" w:color="auto"/>
                    <w:left w:val="none" w:sz="0" w:space="0" w:color="auto"/>
                    <w:bottom w:val="none" w:sz="0" w:space="0" w:color="auto"/>
                    <w:right w:val="none" w:sz="0" w:space="0" w:color="auto"/>
                  </w:divBdr>
                  <w:divsChild>
                    <w:div w:id="492717357">
                      <w:marLeft w:val="0"/>
                      <w:marRight w:val="0"/>
                      <w:marTop w:val="0"/>
                      <w:marBottom w:val="0"/>
                      <w:divBdr>
                        <w:top w:val="none" w:sz="0" w:space="0" w:color="auto"/>
                        <w:left w:val="none" w:sz="0" w:space="0" w:color="auto"/>
                        <w:bottom w:val="none" w:sz="0" w:space="0" w:color="auto"/>
                        <w:right w:val="none" w:sz="0" w:space="0" w:color="auto"/>
                      </w:divBdr>
                      <w:divsChild>
                        <w:div w:id="957763120">
                          <w:marLeft w:val="0"/>
                          <w:marRight w:val="0"/>
                          <w:marTop w:val="0"/>
                          <w:marBottom w:val="0"/>
                          <w:divBdr>
                            <w:top w:val="none" w:sz="0" w:space="0" w:color="auto"/>
                            <w:left w:val="none" w:sz="0" w:space="0" w:color="auto"/>
                            <w:bottom w:val="none" w:sz="0" w:space="0" w:color="auto"/>
                            <w:right w:val="none" w:sz="0" w:space="0" w:color="auto"/>
                          </w:divBdr>
                          <w:divsChild>
                            <w:div w:id="15408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4373">
      <w:bodyDiv w:val="1"/>
      <w:marLeft w:val="0"/>
      <w:marRight w:val="0"/>
      <w:marTop w:val="0"/>
      <w:marBottom w:val="0"/>
      <w:divBdr>
        <w:top w:val="none" w:sz="0" w:space="0" w:color="auto"/>
        <w:left w:val="none" w:sz="0" w:space="0" w:color="auto"/>
        <w:bottom w:val="none" w:sz="0" w:space="0" w:color="auto"/>
        <w:right w:val="none" w:sz="0" w:space="0" w:color="auto"/>
      </w:divBdr>
      <w:divsChild>
        <w:div w:id="1114060463">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qid=1578667308224&amp;uri=COM%3A2020%3A4%3AFIN" TargetMode="External"/><Relationship Id="rId3" Type="http://schemas.openxmlformats.org/officeDocument/2006/relationships/hyperlink" Target="https://www.luke.fi/fi/luonnonvaratieto/tiedetta-ja-tietoa/merihylkeet" TargetMode="External"/><Relationship Id="rId7" Type="http://schemas.openxmlformats.org/officeDocument/2006/relationships/hyperlink" Target="https://circabc.europa.eu/ui/group/3f466d71-92a7-49eb-9c63-6cb0fadf29dc/library/eb5f12d8-6526-4ff6-8613-06bf94285ca8/details" TargetMode="External"/><Relationship Id="rId12" Type="http://schemas.openxmlformats.org/officeDocument/2006/relationships/hyperlink" Target="https://www.luke.fi/tietoa-luonnonvaroista/riista/hylkeet/hylkeet-ja-kalastus/" TargetMode="External"/><Relationship Id="rId2" Type="http://schemas.openxmlformats.org/officeDocument/2006/relationships/hyperlink" Target="https://www.naturvardsverket.se/496636/contentassets/b2df51a2c90e49b8a0147abc33523424/beslut-skyddsjakt-vikare-2023-2024.pdf" TargetMode="External"/><Relationship Id="rId1" Type="http://schemas.openxmlformats.org/officeDocument/2006/relationships/hyperlink" Target="https://www.naturvardsverket.se/496636/contentassets/b2df51a2c90e49b8a0147abc33523424/beslut-skyddsjakt-vikare-2023-2024.pdf" TargetMode="External"/><Relationship Id="rId6" Type="http://schemas.openxmlformats.org/officeDocument/2006/relationships/hyperlink" Target="https://www.luke.fi/fi/seurannat/merihyljelaskennat-ja-hyljekannan-rakenteen-seuranta/merihyljekantojen-2021-tulokset" TargetMode="External"/><Relationship Id="rId11" Type="http://schemas.openxmlformats.org/officeDocument/2006/relationships/hyperlink" Target="https://jukuri.luke.fi/bitstream/handle/10024/544854/luke_luobio_77_2019.pdf?sequence=1&amp;isAllowed=y&amp;fbclid=IwAR2cHrHn1ONAWu_p96PRGRVkDE6Ys_k_5dz9P6nTaV6ECfEaCCRfuQL6CPg" TargetMode="External"/><Relationship Id="rId5" Type="http://schemas.openxmlformats.org/officeDocument/2006/relationships/hyperlink" Target="https://www.luke.fi/fi/seurannat/merihyljelaskennat-ja-hyljekannan-rakenteen-seuranta/harmaahyljekanta-2022" TargetMode="External"/><Relationship Id="rId10" Type="http://schemas.openxmlformats.org/officeDocument/2006/relationships/hyperlink" Target="https://valtioneuvosto.fi/-//1410837/luonnos-itameren-hyljekantojen-hoitosuunnitelmasta-lausuntokierrokselle" TargetMode="External"/><Relationship Id="rId4" Type="http://schemas.openxmlformats.org/officeDocument/2006/relationships/hyperlink" Target="https://www.luke.fi/fi/seurannat/merihyljelaskennat-ja-hyljekannan-rakenteen-seuranta/merihyljekantojen-2021-tulokset" TargetMode="External"/><Relationship Id="rId9" Type="http://schemas.openxmlformats.org/officeDocument/2006/relationships/hyperlink" Target="https://valtioneuvosto.fi/hallitukset/hallitusohjelm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93173-77ED-47FC-9240-B7AB806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2827</Words>
  <Characters>22904</Characters>
  <Application>Microsoft Office Word</Application>
  <DocSecurity>0</DocSecurity>
  <Lines>190</Lines>
  <Paragraphs>51</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25680</CharactersWithSpaces>
  <SharedDoc>false</SharedDoc>
  <HLinks>
    <vt:vector size="54" baseType="variant">
      <vt:variant>
        <vt:i4>1310746</vt:i4>
      </vt:variant>
      <vt:variant>
        <vt:i4>24</vt:i4>
      </vt:variant>
      <vt:variant>
        <vt:i4>0</vt:i4>
      </vt:variant>
      <vt:variant>
        <vt:i4>5</vt:i4>
      </vt:variant>
      <vt:variant>
        <vt:lpwstr>http://www.rktl.fi/www/uploads/pdf/uudet julkaisut/rktl_hylje_12_13_web.pdf</vt:lpwstr>
      </vt:variant>
      <vt:variant>
        <vt:lpwstr/>
      </vt:variant>
      <vt:variant>
        <vt:i4>5111838</vt:i4>
      </vt:variant>
      <vt:variant>
        <vt:i4>21</vt:i4>
      </vt:variant>
      <vt:variant>
        <vt:i4>0</vt:i4>
      </vt:variant>
      <vt:variant>
        <vt:i4>5</vt:i4>
      </vt:variant>
      <vt:variant>
        <vt:lpwstr>http://www.rktl.fi/www/uploads/pdf/uudet julkaisut/tyoraportit/hylkeiden_kalankasvatukselle_aiheuttamat_vahingot_2013.pdf</vt:lpwstr>
      </vt:variant>
      <vt:variant>
        <vt:lpwstr/>
      </vt:variant>
      <vt:variant>
        <vt:i4>6946871</vt:i4>
      </vt:variant>
      <vt:variant>
        <vt:i4>18</vt:i4>
      </vt:variant>
      <vt:variant>
        <vt:i4>0</vt:i4>
      </vt:variant>
      <vt:variant>
        <vt:i4>5</vt:i4>
      </vt:variant>
      <vt:variant>
        <vt:lpwstr>http://www.slu.se/Documents/externwebben/akvatiska-resurser/publikationer/Aquarapporter/Aqua reports 2014-1.pdf</vt:lpwstr>
      </vt:variant>
      <vt:variant>
        <vt:lpwstr/>
      </vt:variant>
      <vt:variant>
        <vt:i4>5111892</vt:i4>
      </vt:variant>
      <vt:variant>
        <vt:i4>15</vt:i4>
      </vt:variant>
      <vt:variant>
        <vt:i4>0</vt:i4>
      </vt:variant>
      <vt:variant>
        <vt:i4>5</vt:i4>
      </vt:variant>
      <vt:variant>
        <vt:lpwstr>http://www.rktl.fi/tiedotteet/ammattikalastukselle_aiheutuneet_hyljevahingot.html</vt:lpwstr>
      </vt:variant>
      <vt:variant>
        <vt:lpwstr/>
      </vt:variant>
      <vt:variant>
        <vt:i4>2687039</vt:i4>
      </vt:variant>
      <vt:variant>
        <vt:i4>12</vt:i4>
      </vt:variant>
      <vt:variant>
        <vt:i4>0</vt:i4>
      </vt:variant>
      <vt:variant>
        <vt:i4>5</vt:i4>
      </vt:variant>
      <vt:variant>
        <vt:lpwstr>http://www.naturvardsverket.se/Nyheter-och-pressmeddelanden/Beslut-om-skyddsjakt-pa-sal-2015-/</vt:lpwstr>
      </vt:variant>
      <vt:variant>
        <vt:lpwstr/>
      </vt:variant>
      <vt:variant>
        <vt:i4>2228260</vt:i4>
      </vt:variant>
      <vt:variant>
        <vt:i4>9</vt:i4>
      </vt:variant>
      <vt:variant>
        <vt:i4>0</vt:i4>
      </vt:variant>
      <vt:variant>
        <vt:i4>5</vt:i4>
      </vt:variant>
      <vt:variant>
        <vt:lpwstr>http://www.regeringen.ax/sites/www.regeringen.ax/files/attachments/page/riktlinjer_sal_2015.pdf</vt:lpwstr>
      </vt:variant>
      <vt:variant>
        <vt:lpwstr/>
      </vt:variant>
      <vt:variant>
        <vt:i4>4915290</vt:i4>
      </vt:variant>
      <vt:variant>
        <vt:i4>6</vt:i4>
      </vt:variant>
      <vt:variant>
        <vt:i4>0</vt:i4>
      </vt:variant>
      <vt:variant>
        <vt:i4>5</vt:i4>
      </vt:variant>
      <vt:variant>
        <vt:lpwstr>http://www.rktl.fi/tiedotteet/itameren_hallikannan_kasvu.html</vt:lpwstr>
      </vt:variant>
      <vt:variant>
        <vt:lpwstr/>
      </vt:variant>
      <vt:variant>
        <vt:i4>8061035</vt:i4>
      </vt:variant>
      <vt:variant>
        <vt:i4>3</vt:i4>
      </vt:variant>
      <vt:variant>
        <vt:i4>0</vt:i4>
      </vt:variant>
      <vt:variant>
        <vt:i4>5</vt:i4>
      </vt:variant>
      <vt:variant>
        <vt:lpwstr>http://www.rktl.fi/tiedotteet/itameren_hallikanta_kasvaa.html</vt:lpwstr>
      </vt:variant>
      <vt:variant>
        <vt:lpwstr/>
      </vt:variant>
      <vt:variant>
        <vt:i4>196628</vt:i4>
      </vt:variant>
      <vt:variant>
        <vt:i4>0</vt:i4>
      </vt:variant>
      <vt:variant>
        <vt:i4>0</vt:i4>
      </vt:variant>
      <vt:variant>
        <vt:i4>5</vt:i4>
      </vt:variant>
      <vt:variant>
        <vt:lpwstr>http://riista.fi/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Järjestelmänvalvoja</dc:creator>
  <cp:keywords/>
  <dc:description/>
  <cp:lastModifiedBy>Turkia Liisa (MMM)</cp:lastModifiedBy>
  <cp:revision>2</cp:revision>
  <cp:lastPrinted>2016-07-27T06:58:00Z</cp:lastPrinted>
  <dcterms:created xsi:type="dcterms:W3CDTF">2023-07-06T11:11:00Z</dcterms:created>
  <dcterms:modified xsi:type="dcterms:W3CDTF">2023-07-06T11:11:00Z</dcterms:modified>
</cp:coreProperties>
</file>