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E98" w:rsidRDefault="00CC5E98" w:rsidP="00CC5E98">
      <w:pPr>
        <w:pStyle w:val="SingleTxtG"/>
        <w:bidi w:val="0"/>
      </w:pPr>
      <w:r>
        <w:rPr>
          <w:lang w:val="fi"/>
          <w:b w:val="0"/>
          <w:bCs w:val="0"/>
          <w:i w:val="0"/>
          <w:iCs w:val="0"/>
          <w:u w:val="none"/>
          <w:vertAlign w:val="baseline"/>
          <w:rtl w:val="0"/>
        </w:rPr>
        <w:t xml:space="preserve">Helposti pilaantuvien elintarvikkeiden kuljetuksia käsittelevän työryhmän 78. istunto 3.–6. toukokuuta 2022</w:t>
      </w:r>
    </w:p>
    <w:p w:rsidR="00CC5E98" w:rsidRDefault="00CC5E98" w:rsidP="00CC5E98">
      <w:pPr>
        <w:pStyle w:val="SingleTxtG"/>
      </w:pPr>
    </w:p>
    <w:p w:rsidR="00CC5E98" w:rsidRPr="008A39D2" w:rsidRDefault="00CC5E98" w:rsidP="00CC5E98">
      <w:pPr>
        <w:pStyle w:val="HChG"/>
        <w:bidi w:val="0"/>
      </w:pPr>
      <w:r>
        <w:rPr>
          <w:lang w:val="fi"/>
          <w:b w:val="1"/>
          <w:bCs w:val="1"/>
          <w:i w:val="0"/>
          <w:iCs w:val="0"/>
          <w:u w:val="none"/>
          <w:vertAlign w:val="baseline"/>
          <w:rtl w:val="0"/>
        </w:rPr>
        <w:t xml:space="preserve">Liite II</w:t>
      </w:r>
    </w:p>
    <w:p w:rsidR="00CC5E98" w:rsidRPr="007646B7" w:rsidRDefault="00CC5E98" w:rsidP="00CC5E98">
      <w:pPr>
        <w:pStyle w:val="HChG"/>
        <w:bidi w:val="0"/>
      </w:pPr>
      <w:r>
        <w:rPr>
          <w:lang w:val="fi"/>
          <w:b w:val="0"/>
          <w:bCs w:val="0"/>
          <w:i w:val="0"/>
          <w:iCs w:val="0"/>
          <w:u w:val="none"/>
          <w:vertAlign w:val="baseline"/>
          <w:rtl w:val="0"/>
        </w:rPr>
        <w:tab/>
      </w:r>
      <w:bookmarkStart w:id="0" w:name="_Toc103001724"/>
      <w:r>
        <w:rPr>
          <w:lang w:val="fi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fi"/>
          <w:b w:val="1"/>
          <w:bCs w:val="1"/>
          <w:i w:val="0"/>
          <w:iCs w:val="0"/>
          <w:u w:val="none"/>
          <w:vertAlign w:val="baseline"/>
          <w:rtl w:val="0"/>
        </w:rPr>
        <w:t xml:space="preserve">Ehdotetut muutokset ATP-sopimukseen</w:t>
      </w:r>
      <w:bookmarkEnd w:id="0"/>
    </w:p>
    <w:p w:rsidR="00CC5E98" w:rsidRPr="00CC5E98" w:rsidRDefault="00CC5E98" w:rsidP="00CC5E98">
      <w:pPr>
        <w:keepNext/>
        <w:keepLines/>
        <w:tabs>
          <w:tab w:val="right" w:pos="851"/>
        </w:tabs>
        <w:spacing w:before="240" w:after="120" w:line="240" w:lineRule="exact"/>
        <w:ind w:left="1134" w:right="1134" w:hanging="1134"/>
        <w:rPr>
          <w:b/>
          <w:spacing w:val="4"/>
          <w:w w:val="103"/>
          <w:kern w:val="14"/>
        </w:rPr>
        <w:bidi w:val="0"/>
      </w:pPr>
      <w:r>
        <w:rPr>
          <w:kern w:val="14"/>
          <w:lang w:val="fi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kern w:val="14"/>
          <w:lang w:val="fi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kern w:val="14"/>
          <w:lang w:val="fi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kern w:val="14"/>
          <w:lang w:val="fi"/>
          <w:b w:val="1"/>
          <w:bCs w:val="1"/>
          <w:i w:val="0"/>
          <w:iCs w:val="0"/>
          <w:u w:val="none"/>
          <w:vertAlign w:val="baseline"/>
          <w:rtl w:val="0"/>
        </w:rPr>
        <w:t xml:space="preserve">Liite 1, lisäys 2, kappale 7.3.7</w:t>
      </w:r>
    </w:p>
    <w:p w:rsidR="00CC5E98" w:rsidRPr="00CC5E98" w:rsidRDefault="00CC5E98" w:rsidP="00CC5E98">
      <w:pPr>
        <w:spacing w:after="120"/>
        <w:ind w:left="1134" w:right="1134"/>
        <w:jc w:val="both"/>
        <w:rPr>
          <w:i/>
        </w:rPr>
        <w:bidi w:val="0"/>
      </w:pPr>
      <w:r>
        <w:rPr>
          <w:lang w:val="fi"/>
          <w:b w:val="0"/>
          <w:bCs w:val="0"/>
          <w:i w:val="0"/>
          <w:iCs w:val="0"/>
          <w:u w:val="none"/>
          <w:vertAlign w:val="baseline"/>
          <w:rtl w:val="0"/>
        </w:rPr>
        <w:t xml:space="preserve">Korvataan taulukossa sarakkeen numero 4 otsikossa ilmaus ”Vaahdon” ilmauksella ”Eristeen”.</w:t>
      </w:r>
    </w:p>
    <w:p w:rsidR="00CC5E98" w:rsidRPr="00CC5E98" w:rsidRDefault="00CC5E98" w:rsidP="00CC5E98">
      <w:pPr>
        <w:spacing w:after="120"/>
        <w:ind w:left="1134" w:right="1134"/>
        <w:jc w:val="both"/>
        <w:rPr>
          <w:i/>
        </w:rPr>
        <w:bidi w:val="0"/>
      </w:pPr>
      <w:r>
        <w:rPr>
          <w:lang w:val="fi"/>
          <w:b w:val="0"/>
          <w:bCs w:val="0"/>
          <w:i w:val="1"/>
          <w:iCs w:val="1"/>
          <w:u w:val="none"/>
          <w:vertAlign w:val="baseline"/>
          <w:rtl w:val="0"/>
        </w:rPr>
        <w:t xml:space="preserve">(Viiteasiakirja: </w:t>
      </w:r>
      <w:r>
        <w:rPr>
          <w:lang w:val="fi"/>
          <w:b w:val="0"/>
          <w:bCs w:val="0"/>
          <w:i w:val="1"/>
          <w:iCs w:val="1"/>
          <w:u w:val="none"/>
          <w:vertAlign w:val="baseline"/>
          <w:rtl w:val="0"/>
        </w:rPr>
        <w:t xml:space="preserve">ECE/TRANS/WP.11/2022/2)</w:t>
      </w:r>
    </w:p>
    <w:p w:rsidR="00CC5E98" w:rsidRPr="00CC5E98" w:rsidRDefault="00CC5E98" w:rsidP="00CC5E98">
      <w:pPr>
        <w:spacing w:before="240"/>
        <w:jc w:val="center"/>
        <w:rPr>
          <w:u w:val="single"/>
        </w:rPr>
        <w:bidi w:val="0"/>
      </w:pPr>
      <w:r>
        <w:rPr>
          <w:lang w:val="fi"/>
          <w:b w:val="0"/>
          <w:bCs w:val="0"/>
          <w:i w:val="0"/>
          <w:iCs w:val="0"/>
          <w:u w:val="single"/>
          <w:vertAlign w:val="baseline"/>
          <w:rtl w:val="0"/>
        </w:rPr>
        <w:tab/>
      </w:r>
      <w:r>
        <w:rPr>
          <w:lang w:val="fi"/>
          <w:b w:val="0"/>
          <w:bCs w:val="0"/>
          <w:i w:val="0"/>
          <w:iCs w:val="0"/>
          <w:u w:val="single"/>
          <w:vertAlign w:val="baseline"/>
          <w:rtl w:val="0"/>
        </w:rPr>
        <w:tab/>
      </w:r>
      <w:r>
        <w:rPr>
          <w:lang w:val="fi"/>
          <w:b w:val="0"/>
          <w:bCs w:val="0"/>
          <w:i w:val="0"/>
          <w:iCs w:val="0"/>
          <w:u w:val="single"/>
          <w:vertAlign w:val="baseline"/>
          <w:rtl w:val="0"/>
        </w:rPr>
        <w:tab/>
      </w:r>
    </w:p>
    <w:p w:rsidR="00CC5E98" w:rsidRPr="00CC5E98" w:rsidRDefault="00CC5E98" w:rsidP="00CC5E98">
      <w:pPr>
        <w:pStyle w:val="SingleTxtG"/>
        <w:rPr/>
      </w:pPr>
    </w:p>
    <w:p w:rsidR="00CC5E98" w:rsidRDefault="00CC5E98" w:rsidP="00CC5E98">
      <w:pPr>
        <w:pStyle w:val="SingleTxtG"/>
      </w:pPr>
    </w:p>
    <w:p w:rsidR="00CC5E98" w:rsidRDefault="00CC5E98" w:rsidP="00CC5E98">
      <w:pPr>
        <w:pStyle w:val="SingleTxtG"/>
      </w:pPr>
    </w:p>
    <w:p w:rsidR="002A5FAB" w:rsidRPr="00CC5E98" w:rsidRDefault="002A5FAB">
      <w:pPr>
        <w:rPr/>
      </w:pPr>
    </w:p>
    <w:sectPr w:rsidR="002A5FAB" w:rsidRPr="00CC5E9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98"/>
    <w:rsid w:val="002A5FAB"/>
    <w:rsid w:val="00C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AF06"/>
  <w15:chartTrackingRefBased/>
  <w15:docId w15:val="{11F5E147-4EB0-41E9-A766-52F2FEB8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ngleTxtG">
    <w:name w:val="_ Single Txt_G"/>
    <w:basedOn w:val="Normaali"/>
    <w:link w:val="SingleTxtGChar"/>
    <w:qFormat/>
    <w:rsid w:val="00CC5E9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customStyle="1" w:styleId="SingleTxtGChar">
    <w:name w:val="_ Single Txt_G Char"/>
    <w:link w:val="SingleTxtG"/>
    <w:qFormat/>
    <w:locked/>
    <w:rsid w:val="00CC5E98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customStyle="1" w:styleId="HChG">
    <w:name w:val="_ H _Ch_G"/>
    <w:basedOn w:val="Normaali"/>
    <w:next w:val="Normaali"/>
    <w:link w:val="HChGChar"/>
    <w:qFormat/>
    <w:rsid w:val="00CC5E98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character" w:customStyle="1" w:styleId="HChGChar">
    <w:name w:val="_ H _Ch_G Char"/>
    <w:link w:val="HChG"/>
    <w:rsid w:val="00CC5E98"/>
    <w:rPr>
      <w:rFonts w:ascii="Times New Roman" w:eastAsia="Times New Roman" w:hAnsi="Times New Roman" w:cs="Times New Roman"/>
      <w:b/>
      <w:sz w:val="28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Hannu (MMM)</dc:creator>
  <cp:keywords/>
  <dc:description/>
  <cp:lastModifiedBy>Miettinen Hannu (MMM)</cp:lastModifiedBy>
  <cp:revision>1</cp:revision>
  <dcterms:created xsi:type="dcterms:W3CDTF">2023-03-08T11:40:00Z</dcterms:created>
  <dcterms:modified xsi:type="dcterms:W3CDTF">2023-03-08T11:43:00Z</dcterms:modified>
</cp:coreProperties>
</file>